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2069" w:tblpY="3090"/>
        <w:tblW w:w="4423" w:type="pct"/>
        <w:tblBorders>
          <w:left w:val="single" w:sz="18" w:space="0" w:color="4F81BD"/>
        </w:tblBorders>
        <w:tblLook w:val="04A0"/>
      </w:tblPr>
      <w:tblGrid>
        <w:gridCol w:w="8478"/>
      </w:tblGrid>
      <w:tr w:rsidR="002C63F4" w:rsidRPr="00D9196F" w:rsidTr="00700570">
        <w:tc>
          <w:tcPr>
            <w:tcW w:w="847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D127E" w:rsidRPr="000D127E" w:rsidRDefault="002C63F4" w:rsidP="000D127E">
            <w:pPr>
              <w:pStyle w:val="a3"/>
              <w:jc w:val="both"/>
              <w:rPr>
                <w:rFonts w:cstheme="minorHAnsi"/>
                <w:sz w:val="18"/>
              </w:rPr>
            </w:pPr>
            <w:bookmarkStart w:id="0" w:name="_Toc352856770"/>
            <w:bookmarkStart w:id="1" w:name="_Toc332634553"/>
            <w:bookmarkStart w:id="2" w:name="_Toc333576266"/>
            <w:permStart w:id="0" w:edGrp="everyone"/>
            <w:permEnd w:id="0"/>
            <w:r w:rsidRPr="000D127E">
              <w:rPr>
                <w:rFonts w:cstheme="minorHAnsi"/>
                <w:sz w:val="18"/>
              </w:rPr>
              <w:t xml:space="preserve">Государственное автономное учреждение Архангельской области </w:t>
            </w:r>
          </w:p>
          <w:p w:rsidR="002C63F4" w:rsidRPr="00D9196F" w:rsidRDefault="002C63F4" w:rsidP="000D127E">
            <w:pPr>
              <w:pStyle w:val="a3"/>
              <w:jc w:val="both"/>
              <w:rPr>
                <w:rFonts w:cstheme="minorHAnsi"/>
              </w:rPr>
            </w:pPr>
            <w:r w:rsidRPr="000D127E">
              <w:rPr>
                <w:rFonts w:cstheme="minorHAnsi"/>
                <w:sz w:val="18"/>
              </w:rPr>
              <w:t>«Управление информационно-коммуникационных технологий Архангельской области»</w:t>
            </w:r>
          </w:p>
        </w:tc>
      </w:tr>
      <w:tr w:rsidR="002C63F4" w:rsidRPr="00D9196F" w:rsidTr="00700570">
        <w:tc>
          <w:tcPr>
            <w:tcW w:w="8479" w:type="dxa"/>
          </w:tcPr>
          <w:p w:rsidR="002C63F4" w:rsidRPr="00323B07" w:rsidRDefault="002C63F4" w:rsidP="00700570">
            <w:pPr>
              <w:pStyle w:val="a3"/>
              <w:spacing w:before="120" w:after="120" w:line="288" w:lineRule="auto"/>
              <w:jc w:val="center"/>
              <w:rPr>
                <w:rFonts w:cstheme="minorHAnsi"/>
                <w:color w:val="4F81BD"/>
                <w:sz w:val="76"/>
                <w:szCs w:val="76"/>
              </w:rPr>
            </w:pPr>
            <w:r>
              <w:rPr>
                <w:rFonts w:cstheme="minorHAnsi"/>
                <w:color w:val="4F81BD"/>
                <w:sz w:val="76"/>
                <w:szCs w:val="76"/>
              </w:rPr>
              <w:t>Инструкция</w:t>
            </w:r>
          </w:p>
          <w:p w:rsidR="002C63F4" w:rsidRDefault="002C63F4" w:rsidP="00700570">
            <w:pPr>
              <w:pStyle w:val="a3"/>
              <w:spacing w:before="120" w:after="120" w:line="288" w:lineRule="auto"/>
              <w:jc w:val="center"/>
              <w:rPr>
                <w:rFonts w:cstheme="minorHAnsi"/>
                <w:color w:val="4F81BD"/>
                <w:sz w:val="56"/>
                <w:szCs w:val="76"/>
              </w:rPr>
            </w:pPr>
            <w:r w:rsidRPr="002C63F4">
              <w:rPr>
                <w:rFonts w:cstheme="minorHAnsi"/>
                <w:color w:val="4F81BD"/>
                <w:sz w:val="56"/>
                <w:szCs w:val="76"/>
              </w:rPr>
              <w:t xml:space="preserve">для пользователей </w:t>
            </w:r>
          </w:p>
          <w:p w:rsidR="002C63F4" w:rsidRDefault="002C63F4" w:rsidP="00700570">
            <w:pPr>
              <w:pStyle w:val="a3"/>
              <w:spacing w:before="120" w:after="120" w:line="288" w:lineRule="auto"/>
              <w:jc w:val="center"/>
              <w:rPr>
                <w:rFonts w:cstheme="minorHAnsi"/>
                <w:color w:val="4F81BD"/>
                <w:sz w:val="56"/>
                <w:szCs w:val="76"/>
              </w:rPr>
            </w:pPr>
            <w:r w:rsidRPr="002C63F4">
              <w:rPr>
                <w:rFonts w:cstheme="minorHAnsi"/>
                <w:color w:val="4F81BD"/>
                <w:sz w:val="56"/>
                <w:szCs w:val="76"/>
              </w:rPr>
              <w:t xml:space="preserve">Комплексной информационно-аналитической системой Архангельской области </w:t>
            </w:r>
            <w:r>
              <w:rPr>
                <w:rFonts w:cstheme="minorHAnsi"/>
                <w:color w:val="4F81BD"/>
                <w:sz w:val="56"/>
                <w:szCs w:val="76"/>
              </w:rPr>
              <w:t>(КИАС)</w:t>
            </w:r>
          </w:p>
          <w:p w:rsidR="002C63F4" w:rsidRPr="002C63F4" w:rsidRDefault="002C63F4" w:rsidP="00700570">
            <w:pPr>
              <w:pStyle w:val="a3"/>
              <w:spacing w:before="120" w:after="120" w:line="288" w:lineRule="auto"/>
              <w:jc w:val="center"/>
              <w:rPr>
                <w:rFonts w:cstheme="minorHAnsi"/>
                <w:color w:val="4F81BD"/>
                <w:sz w:val="76"/>
                <w:szCs w:val="76"/>
              </w:rPr>
            </w:pPr>
            <w:r>
              <w:rPr>
                <w:rFonts w:cstheme="minorHAnsi"/>
                <w:color w:val="4F81BD"/>
                <w:sz w:val="76"/>
                <w:szCs w:val="76"/>
              </w:rPr>
              <w:t xml:space="preserve">Интерфейс </w:t>
            </w:r>
            <w:r>
              <w:rPr>
                <w:rFonts w:cstheme="minorHAnsi"/>
                <w:color w:val="4F81BD"/>
                <w:sz w:val="76"/>
                <w:szCs w:val="76"/>
                <w:lang w:val="en-US"/>
              </w:rPr>
              <w:t>RIA</w:t>
            </w:r>
            <w:r w:rsidRPr="00711258">
              <w:rPr>
                <w:rFonts w:cstheme="minorHAnsi"/>
                <w:color w:val="4F81BD"/>
                <w:sz w:val="76"/>
                <w:szCs w:val="76"/>
              </w:rPr>
              <w:t xml:space="preserve"> </w:t>
            </w:r>
          </w:p>
          <w:p w:rsidR="002C63F4" w:rsidRPr="00711258" w:rsidRDefault="002C63F4" w:rsidP="00700570">
            <w:pPr>
              <w:pStyle w:val="a3"/>
              <w:spacing w:before="120" w:after="120" w:line="288" w:lineRule="auto"/>
              <w:jc w:val="center"/>
              <w:rPr>
                <w:rFonts w:cstheme="minorHAnsi"/>
                <w:color w:val="4F81BD"/>
                <w:sz w:val="72"/>
                <w:szCs w:val="72"/>
              </w:rPr>
            </w:pPr>
          </w:p>
        </w:tc>
      </w:tr>
      <w:tr w:rsidR="002C63F4" w:rsidRPr="002C63F4" w:rsidTr="00700570">
        <w:tc>
          <w:tcPr>
            <w:tcW w:w="8479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2C63F4" w:rsidRPr="002C63F4" w:rsidRDefault="002C63F4" w:rsidP="00700570">
            <w:pPr>
              <w:pStyle w:val="a3"/>
              <w:spacing w:before="120" w:after="120" w:line="288" w:lineRule="auto"/>
              <w:jc w:val="right"/>
              <w:rPr>
                <w:rFonts w:asciiTheme="minorHAnsi" w:hAnsiTheme="minorHAnsi" w:cstheme="minorHAnsi"/>
              </w:rPr>
            </w:pPr>
            <w:r w:rsidRPr="002C63F4">
              <w:rPr>
                <w:rFonts w:asciiTheme="minorHAnsi" w:hAnsiTheme="minorHAnsi" w:cstheme="minorHAnsi"/>
              </w:rPr>
              <w:t>Телефон технической поддержки (8182) 422-922</w:t>
            </w:r>
          </w:p>
          <w:p w:rsidR="002C63F4" w:rsidRPr="002C63F4" w:rsidRDefault="002C63F4" w:rsidP="002C63F4">
            <w:pPr>
              <w:pStyle w:val="a3"/>
              <w:spacing w:before="120" w:after="120" w:line="288" w:lineRule="auto"/>
              <w:jc w:val="right"/>
              <w:rPr>
                <w:rFonts w:asciiTheme="minorHAnsi" w:hAnsiTheme="minorHAnsi" w:cstheme="minorHAnsi"/>
              </w:rPr>
            </w:pPr>
            <w:r w:rsidRPr="002C63F4">
              <w:rPr>
                <w:rFonts w:asciiTheme="minorHAnsi" w:hAnsiTheme="minorHAnsi" w:cstheme="minorHAnsi"/>
                <w:shd w:val="clear" w:color="auto" w:fill="FDFDFD"/>
              </w:rPr>
              <w:t>Звонки по России бесплатно! 8-800-700-29-29</w:t>
            </w:r>
          </w:p>
        </w:tc>
      </w:tr>
    </w:tbl>
    <w:p w:rsidR="002C63F4" w:rsidRDefault="002C63F4">
      <w:pPr>
        <w:rPr>
          <w:rFonts w:eastAsiaTheme="majorEastAsia" w:cstheme="minorHAnsi"/>
          <w:b/>
          <w:bCs/>
          <w:sz w:val="28"/>
          <w:szCs w:val="28"/>
        </w:rPr>
      </w:pPr>
      <w:r>
        <w:br w:type="page"/>
      </w:r>
    </w:p>
    <w:p w:rsidR="002C74CD" w:rsidRDefault="002C74CD" w:rsidP="002C74CD">
      <w:pPr>
        <w:pStyle w:val="15"/>
      </w:pPr>
      <w:r>
        <w:lastRenderedPageBreak/>
        <w:t>Оглавление</w:t>
      </w:r>
      <w:bookmarkEnd w:id="0"/>
    </w:p>
    <w:p w:rsidR="00B03E6A" w:rsidRDefault="00E3350A" w:rsidP="002C63F4">
      <w:pPr>
        <w:pStyle w:val="1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r>
        <w:fldChar w:fldCharType="begin"/>
      </w:r>
      <w:r w:rsidR="002C74CD">
        <w:instrText xml:space="preserve"> TOC \o "1-3" \h \z \u </w:instrText>
      </w:r>
      <w:r>
        <w:fldChar w:fldCharType="separate"/>
      </w:r>
      <w:hyperlink w:anchor="_Toc352856770" w:history="1">
        <w:r w:rsidR="00B03E6A" w:rsidRPr="00F07F96">
          <w:rPr>
            <w:rStyle w:val="aa"/>
            <w:noProof/>
          </w:rPr>
          <w:t>Оглавление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1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1" w:history="1">
        <w:r w:rsidR="00B03E6A" w:rsidRPr="00F07F96">
          <w:rPr>
            <w:rStyle w:val="aa"/>
            <w:noProof/>
          </w:rPr>
          <w:t>Начало работы с системой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2" w:history="1">
        <w:r w:rsidR="00B03E6A" w:rsidRPr="00F07F96">
          <w:rPr>
            <w:rStyle w:val="aa"/>
            <w:noProof/>
          </w:rPr>
          <w:t>Запуск Системы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3" w:history="1">
        <w:r w:rsidR="00B03E6A" w:rsidRPr="00F07F96">
          <w:rPr>
            <w:rStyle w:val="aa"/>
            <w:noProof/>
          </w:rPr>
          <w:t>Главная вкладка системы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4" w:history="1">
        <w:r w:rsidR="00B03E6A" w:rsidRPr="00F07F96">
          <w:rPr>
            <w:rStyle w:val="aa"/>
            <w:noProof/>
          </w:rPr>
          <w:t>Завершение работы с системой КИАС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1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5" w:history="1">
        <w:r w:rsidR="00B03E6A" w:rsidRPr="00F07F96">
          <w:rPr>
            <w:rStyle w:val="aa"/>
            <w:noProof/>
          </w:rPr>
          <w:t xml:space="preserve">1 </w:t>
        </w:r>
        <w:r w:rsidR="00B03E6A" w:rsidRPr="00F07F96">
          <w:rPr>
            <w:rStyle w:val="aa"/>
            <w:rFonts w:eastAsia="Times New Roman"/>
            <w:noProof/>
            <w:lang w:eastAsia="ru-RU"/>
          </w:rPr>
          <w:t>Работа</w:t>
        </w:r>
        <w:r w:rsidR="00B03E6A" w:rsidRPr="00F07F96">
          <w:rPr>
            <w:rStyle w:val="aa"/>
            <w:noProof/>
          </w:rPr>
          <w:t xml:space="preserve"> с отчетными формами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6" w:history="1">
        <w:r w:rsidR="00B03E6A" w:rsidRPr="00F07F96">
          <w:rPr>
            <w:rStyle w:val="aa"/>
            <w:noProof/>
          </w:rPr>
          <w:t>1.1 Отчетная форма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7" w:history="1">
        <w:r w:rsidR="00B03E6A" w:rsidRPr="00F07F96">
          <w:rPr>
            <w:rStyle w:val="aa"/>
            <w:noProof/>
          </w:rPr>
          <w:t>1.2 Заполнение форм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8" w:history="1">
        <w:r w:rsidR="00B03E6A" w:rsidRPr="00F07F96">
          <w:rPr>
            <w:rStyle w:val="aa"/>
            <w:noProof/>
          </w:rPr>
          <w:t>1.3 Дополнительные функции работы с отчетными формами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79" w:history="1">
        <w:r w:rsidR="00B03E6A" w:rsidRPr="00F07F96">
          <w:rPr>
            <w:rStyle w:val="aa"/>
            <w:noProof/>
          </w:rPr>
          <w:t>1.3.1 Пункт «Увязки»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0" w:history="1">
        <w:r w:rsidR="00B03E6A" w:rsidRPr="00F07F96">
          <w:rPr>
            <w:rStyle w:val="aa"/>
            <w:noProof/>
          </w:rPr>
          <w:t>1.3.2 Пункт «Собрать сводную»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1" w:history="1">
        <w:r w:rsidR="00B03E6A" w:rsidRPr="00F07F96">
          <w:rPr>
            <w:rStyle w:val="aa"/>
            <w:noProof/>
          </w:rPr>
          <w:t>1.3.3 Пункт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Экспорт данных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2" w:history="1">
        <w:r w:rsidR="00B03E6A" w:rsidRPr="00F07F96">
          <w:rPr>
            <w:rStyle w:val="aa"/>
            <w:noProof/>
          </w:rPr>
          <w:t>1.3.4 Пункт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Импорт данных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3" w:history="1">
        <w:r w:rsidR="00B03E6A" w:rsidRPr="00F07F96">
          <w:rPr>
            <w:rStyle w:val="aa"/>
            <w:noProof/>
          </w:rPr>
          <w:t>1.3.5 Пункт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Вложения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4" w:history="1">
        <w:r w:rsidR="00B03E6A" w:rsidRPr="00F07F96">
          <w:rPr>
            <w:rStyle w:val="aa"/>
            <w:noProof/>
          </w:rPr>
          <w:t>1.3.6 Пункт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Архив данных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5" w:history="1">
        <w:r w:rsidR="00B03E6A" w:rsidRPr="00F07F96">
          <w:rPr>
            <w:rStyle w:val="aa"/>
            <w:noProof/>
          </w:rPr>
          <w:t>1.3.7 Пункт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Восстановление данных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6" w:history="1">
        <w:r w:rsidR="00B03E6A" w:rsidRPr="00F07F96">
          <w:rPr>
            <w:rStyle w:val="aa"/>
            <w:noProof/>
          </w:rPr>
          <w:t>1.3.8 Пункт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Печатные формы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7" w:history="1">
        <w:r w:rsidR="00B03E6A" w:rsidRPr="00F07F96">
          <w:rPr>
            <w:rStyle w:val="aa"/>
            <w:noProof/>
          </w:rPr>
          <w:t>1.3.9 Пункт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Обработки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8" w:history="1">
        <w:r w:rsidR="00B03E6A" w:rsidRPr="00F07F96">
          <w:rPr>
            <w:rStyle w:val="aa"/>
            <w:noProof/>
          </w:rPr>
          <w:t>1.4 Панель инструментов области «Список текущих отчетных форм»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89" w:history="1">
        <w:r w:rsidR="00B03E6A" w:rsidRPr="00F07F96">
          <w:rPr>
            <w:rStyle w:val="aa"/>
            <w:noProof/>
          </w:rPr>
          <w:t>1.4.1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Открыть форму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0" w:history="1">
        <w:r w:rsidR="00B03E6A" w:rsidRPr="00F07F96">
          <w:rPr>
            <w:rStyle w:val="aa"/>
            <w:noProof/>
          </w:rPr>
          <w:t>1.4.2 «Состояние»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1" w:history="1">
        <w:r w:rsidR="00B03E6A" w:rsidRPr="00F07F96">
          <w:rPr>
            <w:rStyle w:val="aa"/>
            <w:noProof/>
          </w:rPr>
          <w:t>1.4.3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Увязки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2" w:history="1">
        <w:r w:rsidR="00B03E6A" w:rsidRPr="00F07F96">
          <w:rPr>
            <w:rStyle w:val="aa"/>
            <w:noProof/>
          </w:rPr>
          <w:t>1.4.4 «</w:t>
        </w:r>
        <w:r w:rsidR="00B03E6A" w:rsidRPr="00F07F96">
          <w:rPr>
            <w:rStyle w:val="aa"/>
            <w:rFonts w:eastAsia="Times New Roman"/>
            <w:noProof/>
            <w:lang w:eastAsia="ru-RU"/>
          </w:rPr>
          <w:t>Экспертиза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3" w:history="1">
        <w:r w:rsidR="00B03E6A" w:rsidRPr="00F07F96">
          <w:rPr>
            <w:rStyle w:val="aa"/>
            <w:noProof/>
          </w:rPr>
          <w:t>1.4.5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Очистить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4" w:history="1">
        <w:r w:rsidR="00B03E6A" w:rsidRPr="00F07F96">
          <w:rPr>
            <w:rStyle w:val="aa"/>
            <w:noProof/>
          </w:rPr>
          <w:t>1.4.6 «</w:t>
        </w:r>
        <w:r w:rsidR="00B03E6A" w:rsidRPr="00F07F96">
          <w:rPr>
            <w:rStyle w:val="aa"/>
            <w:rFonts w:eastAsia="Times New Roman"/>
            <w:noProof/>
            <w:lang w:eastAsia="ru-RU"/>
          </w:rPr>
          <w:t>Печатные формы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5" w:history="1">
        <w:r w:rsidR="00B03E6A" w:rsidRPr="00F07F96">
          <w:rPr>
            <w:rStyle w:val="aa"/>
            <w:noProof/>
          </w:rPr>
          <w:t>1.4.7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Вложения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6" w:history="1">
        <w:r w:rsidR="00B03E6A" w:rsidRPr="00F07F96">
          <w:rPr>
            <w:rStyle w:val="aa"/>
            <w:noProof/>
          </w:rPr>
          <w:t>1.4.8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ЭЦП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7" w:history="1">
        <w:r w:rsidR="00B03E6A" w:rsidRPr="00F07F96">
          <w:rPr>
            <w:rStyle w:val="aa"/>
            <w:noProof/>
          </w:rPr>
          <w:t>1.4.9 «</w:t>
        </w:r>
        <w:r w:rsidR="00B03E6A" w:rsidRPr="00F07F96">
          <w:rPr>
            <w:rStyle w:val="aa"/>
            <w:rFonts w:eastAsia="Times New Roman"/>
            <w:noProof/>
            <w:lang w:eastAsia="ru-RU"/>
          </w:rPr>
          <w:t>Экспорт данных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8" w:history="1">
        <w:r w:rsidR="00B03E6A" w:rsidRPr="00F07F96">
          <w:rPr>
            <w:rStyle w:val="aa"/>
            <w:noProof/>
          </w:rPr>
          <w:t>1.4.10 «</w:t>
        </w:r>
        <w:r w:rsidR="00B03E6A" w:rsidRPr="00F07F96">
          <w:rPr>
            <w:rStyle w:val="aa"/>
            <w:rFonts w:eastAsia="Times New Roman"/>
            <w:iCs/>
            <w:noProof/>
            <w:lang w:eastAsia="ru-RU"/>
          </w:rPr>
          <w:t>Обновить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799" w:history="1">
        <w:r w:rsidR="00B03E6A" w:rsidRPr="00F07F96">
          <w:rPr>
            <w:rStyle w:val="aa"/>
            <w:noProof/>
          </w:rPr>
          <w:t>1.4.11 «</w:t>
        </w:r>
        <w:r w:rsidR="00B03E6A" w:rsidRPr="00F07F96">
          <w:rPr>
            <w:rStyle w:val="aa"/>
            <w:rFonts w:eastAsia="Times New Roman"/>
            <w:noProof/>
            <w:lang w:eastAsia="ru-RU"/>
          </w:rPr>
          <w:t>Загружать подчиненные</w:t>
        </w:r>
        <w:r w:rsidR="00B03E6A" w:rsidRPr="00F07F96">
          <w:rPr>
            <w:rStyle w:val="aa"/>
            <w:noProof/>
          </w:rPr>
          <w:t>»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3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800" w:history="1">
        <w:r w:rsidR="00B03E6A" w:rsidRPr="00F07F96">
          <w:rPr>
            <w:rStyle w:val="aa"/>
            <w:noProof/>
          </w:rPr>
          <w:t>1.4.12 Управление выбором граф (столбцов) списка текущих отчетных форм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801" w:history="1">
        <w:r w:rsidR="00B03E6A" w:rsidRPr="00F07F96">
          <w:rPr>
            <w:rStyle w:val="aa"/>
            <w:noProof/>
          </w:rPr>
          <w:t>1.5 Смена состояния формы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21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802" w:history="1">
        <w:r w:rsidR="00B03E6A" w:rsidRPr="00F07F96">
          <w:rPr>
            <w:rStyle w:val="aa"/>
            <w:noProof/>
          </w:rPr>
          <w:t>1.6 Проведение и просмотр экспертизы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03E6A" w:rsidRDefault="00E3350A" w:rsidP="002C63F4">
      <w:pPr>
        <w:pStyle w:val="13"/>
        <w:tabs>
          <w:tab w:val="right" w:leader="dot" w:pos="9344"/>
        </w:tabs>
        <w:spacing w:after="0" w:line="360" w:lineRule="auto"/>
        <w:rPr>
          <w:rFonts w:asciiTheme="minorHAnsi" w:eastAsiaTheme="minorEastAsia" w:hAnsiTheme="minorHAnsi" w:cstheme="minorBidi"/>
          <w:noProof/>
          <w:lang w:eastAsia="ru-RU"/>
        </w:rPr>
      </w:pPr>
      <w:hyperlink w:anchor="_Toc352856803" w:history="1">
        <w:r w:rsidR="00B03E6A" w:rsidRPr="00F07F96">
          <w:rPr>
            <w:rStyle w:val="aa"/>
            <w:noProof/>
          </w:rPr>
          <w:t>2 Мое учреждение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C74CD" w:rsidRDefault="00E3350A" w:rsidP="00323B07">
      <w:pPr>
        <w:pStyle w:val="13"/>
        <w:tabs>
          <w:tab w:val="right" w:leader="dot" w:pos="9344"/>
        </w:tabs>
        <w:spacing w:after="0" w:line="360" w:lineRule="auto"/>
        <w:rPr>
          <w:rFonts w:eastAsiaTheme="majorEastAsia" w:cstheme="minorHAnsi"/>
          <w:b/>
          <w:bCs/>
          <w:sz w:val="28"/>
          <w:szCs w:val="28"/>
        </w:rPr>
      </w:pPr>
      <w:hyperlink w:anchor="_Toc352856804" w:history="1">
        <w:r w:rsidR="00B03E6A" w:rsidRPr="00F07F96">
          <w:rPr>
            <w:rStyle w:val="aa"/>
            <w:noProof/>
          </w:rPr>
          <w:t>3 Центр сообщений</w:t>
        </w:r>
        <w:r w:rsidR="00B03E6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03E6A">
          <w:rPr>
            <w:noProof/>
            <w:webHidden/>
          </w:rPr>
          <w:instrText xml:space="preserve"> PAGEREF _Toc352856804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3B0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  <w:r>
        <w:fldChar w:fldCharType="end"/>
      </w:r>
    </w:p>
    <w:p w:rsidR="009B298C" w:rsidRDefault="009B298C" w:rsidP="009B298C">
      <w:pPr>
        <w:pStyle w:val="15"/>
      </w:pPr>
      <w:bookmarkStart w:id="3" w:name="_Toc352856771"/>
      <w:r>
        <w:lastRenderedPageBreak/>
        <w:t>Начало работы с системой</w:t>
      </w:r>
      <w:bookmarkEnd w:id="3"/>
    </w:p>
    <w:p w:rsidR="005F5780" w:rsidRDefault="005F5780" w:rsidP="005F5780">
      <w:pPr>
        <w:pStyle w:val="22"/>
      </w:pPr>
      <w:bookmarkStart w:id="4" w:name="_Toc352856772"/>
      <w:r>
        <w:t>Запуск</w:t>
      </w:r>
      <w:r w:rsidRPr="00D9196F">
        <w:t xml:space="preserve"> Системы</w:t>
      </w:r>
      <w:bookmarkEnd w:id="4"/>
    </w:p>
    <w:p w:rsidR="005F5780" w:rsidRPr="00D9196F" w:rsidRDefault="005F5780" w:rsidP="005F5780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Начало работы с системой КИАС содержит следующую последовательность действий:</w:t>
      </w:r>
    </w:p>
    <w:p w:rsidR="005F5780" w:rsidRPr="00D9196F" w:rsidRDefault="005F5780" w:rsidP="005F5780">
      <w:pPr>
        <w:numPr>
          <w:ilvl w:val="0"/>
          <w:numId w:val="4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Запустить интернет обозреватель двойным нажатием левой кнопки мыши по его ярлыку на рабочем столе или  нажать на кнопку «Пуск» и в открывшемся меню выбрать пункт, соответствующий используемому интернет обозревателю.</w:t>
      </w:r>
    </w:p>
    <w:p w:rsidR="005F5780" w:rsidRPr="00765A88" w:rsidRDefault="005F5780" w:rsidP="005F5780">
      <w:pPr>
        <w:numPr>
          <w:ilvl w:val="0"/>
          <w:numId w:val="4"/>
        </w:numPr>
        <w:spacing w:before="120" w:after="120" w:line="288" w:lineRule="auto"/>
        <w:jc w:val="both"/>
        <w:rPr>
          <w:rFonts w:asciiTheme="minorHAnsi" w:eastAsia="Times New Roman" w:hAnsiTheme="minorHAnsi" w:cstheme="minorHAnsi"/>
          <w:color w:val="000000"/>
          <w:lang w:eastAsia="ru-RU"/>
        </w:rPr>
      </w:pPr>
      <w:r w:rsidRPr="00765A88">
        <w:rPr>
          <w:rFonts w:asciiTheme="minorHAnsi" w:eastAsia="Times New Roman" w:hAnsiTheme="minorHAnsi" w:cstheme="minorHAnsi"/>
          <w:color w:val="000000"/>
          <w:lang w:eastAsia="ru-RU"/>
        </w:rPr>
        <w:t>В открывшемся окне в адресной строке ввести адрес</w:t>
      </w:r>
      <w:r w:rsidR="00765A88" w:rsidRPr="00765A88">
        <w:rPr>
          <w:rFonts w:asciiTheme="minorHAnsi" w:eastAsia="Times New Roman" w:hAnsiTheme="minorHAnsi" w:cstheme="minorHAnsi"/>
          <w:color w:val="000000"/>
          <w:lang w:eastAsia="ru-RU"/>
        </w:rPr>
        <w:t xml:space="preserve">: </w:t>
      </w:r>
    </w:p>
    <w:p w:rsidR="00765A88" w:rsidRPr="00765A88" w:rsidRDefault="00765A88" w:rsidP="00765A88">
      <w:pPr>
        <w:pStyle w:val="af8"/>
        <w:spacing w:before="120"/>
        <w:ind w:left="357"/>
        <w:rPr>
          <w:rFonts w:asciiTheme="minorHAnsi" w:hAnsiTheme="minorHAnsi" w:cstheme="minorHAnsi"/>
        </w:rPr>
      </w:pPr>
      <w:r w:rsidRPr="00765A88">
        <w:rPr>
          <w:rFonts w:asciiTheme="minorHAnsi" w:hAnsiTheme="minorHAnsi" w:cstheme="minorHAnsi"/>
        </w:rPr>
        <w:t>http://</w:t>
      </w:r>
      <w:r w:rsidRPr="00765A88">
        <w:rPr>
          <w:rFonts w:asciiTheme="minorHAnsi" w:hAnsiTheme="minorHAnsi" w:cstheme="minorHAnsi"/>
          <w:lang w:val="en-US"/>
        </w:rPr>
        <w:t>kias</w:t>
      </w:r>
      <w:r w:rsidRPr="00765A88">
        <w:rPr>
          <w:rFonts w:asciiTheme="minorHAnsi" w:hAnsiTheme="minorHAnsi" w:cstheme="minorHAnsi"/>
        </w:rPr>
        <w:t>.</w:t>
      </w:r>
      <w:r w:rsidRPr="00765A88">
        <w:rPr>
          <w:rFonts w:asciiTheme="minorHAnsi" w:hAnsiTheme="minorHAnsi" w:cstheme="minorHAnsi"/>
          <w:lang w:val="en-US"/>
        </w:rPr>
        <w:t>dvinaland</w:t>
      </w:r>
      <w:r w:rsidRPr="00765A88">
        <w:rPr>
          <w:rFonts w:asciiTheme="minorHAnsi" w:hAnsiTheme="minorHAnsi" w:cstheme="minorHAnsi"/>
        </w:rPr>
        <w:t>.</w:t>
      </w:r>
      <w:r w:rsidRPr="00765A88">
        <w:rPr>
          <w:rFonts w:asciiTheme="minorHAnsi" w:hAnsiTheme="minorHAnsi" w:cstheme="minorHAnsi"/>
          <w:lang w:val="en-US"/>
        </w:rPr>
        <w:t>ru</w:t>
      </w:r>
    </w:p>
    <w:p w:rsidR="00765A88" w:rsidRDefault="00765A88" w:rsidP="00765A88">
      <w:pPr>
        <w:numPr>
          <w:ilvl w:val="0"/>
          <w:numId w:val="4"/>
        </w:numPr>
        <w:spacing w:before="120" w:after="120" w:line="288" w:lineRule="auto"/>
        <w:jc w:val="both"/>
      </w:pPr>
      <w:r>
        <w:t>Затем в окне приглашения входа в Систему нажать на кнопку «Войти в систему» (</w:t>
      </w:r>
      <w:r w:rsidR="00ED11EA">
        <w:t>рисунок 1</w:t>
      </w:r>
      <w:r>
        <w:t>);</w:t>
      </w:r>
    </w:p>
    <w:p w:rsidR="005F5780" w:rsidRPr="00D9196F" w:rsidRDefault="005F5780" w:rsidP="005F5780">
      <w:pPr>
        <w:numPr>
          <w:ilvl w:val="0"/>
          <w:numId w:val="4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В окне идентификации пользователя ввести «Логин» и «Пароль», выданные пользователю при регистрации в КИАС, и нажать на кнопку «Вход»</w:t>
      </w:r>
      <w:r w:rsidR="00ED11EA">
        <w:rPr>
          <w:rFonts w:eastAsia="Times New Roman" w:cstheme="minorHAnsi"/>
          <w:color w:val="000000"/>
          <w:lang w:eastAsia="ru-RU"/>
        </w:rPr>
        <w:t xml:space="preserve"> </w:t>
      </w:r>
      <w:r w:rsidR="00ED11EA" w:rsidRPr="00D9196F">
        <w:rPr>
          <w:rFonts w:eastAsia="Times New Roman" w:cstheme="minorHAnsi"/>
          <w:color w:val="000000"/>
          <w:lang w:eastAsia="ru-RU"/>
        </w:rPr>
        <w:t>(рисунок 2)</w:t>
      </w:r>
      <w:r w:rsidRPr="00D9196F">
        <w:rPr>
          <w:rFonts w:eastAsia="Times New Roman" w:cstheme="minorHAnsi"/>
          <w:color w:val="000000"/>
          <w:lang w:eastAsia="ru-RU"/>
        </w:rPr>
        <w:t>. После этого открывается главная страница системы КИАС (рисунок 4).</w:t>
      </w:r>
    </w:p>
    <w:p w:rsidR="005F5780" w:rsidRPr="00D9196F" w:rsidRDefault="00780966" w:rsidP="005F5780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935980" cy="3618865"/>
            <wp:effectExtent l="19050" t="0" r="7620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80" w:rsidRPr="00ED11EA" w:rsidRDefault="005F5780" w:rsidP="005F5780">
      <w:pPr>
        <w:spacing w:before="120" w:after="120" w:line="288" w:lineRule="auto"/>
        <w:ind w:left="360"/>
        <w:jc w:val="center"/>
        <w:rPr>
          <w:rFonts w:eastAsia="Times New Roman" w:cstheme="minorHAnsi"/>
          <w:bCs/>
          <w:color w:val="000000"/>
          <w:sz w:val="20"/>
          <w:szCs w:val="20"/>
          <w:lang w:eastAsia="ru-RU"/>
        </w:rPr>
      </w:pPr>
      <w:r w:rsidRPr="00ED11EA">
        <w:rPr>
          <w:rFonts w:eastAsia="Times New Roman" w:cstheme="minorHAnsi"/>
          <w:bCs/>
          <w:color w:val="000000"/>
          <w:sz w:val="20"/>
          <w:szCs w:val="20"/>
          <w:lang w:eastAsia="ru-RU"/>
        </w:rPr>
        <w:t xml:space="preserve">Рисунок 1 – Окно начала работы с </w:t>
      </w:r>
      <w:r w:rsidRPr="00ED11EA">
        <w:rPr>
          <w:rFonts w:cstheme="minorHAnsi"/>
          <w:sz w:val="20"/>
          <w:szCs w:val="20"/>
        </w:rPr>
        <w:t>Комплексной информационно-аналитической системы Архангельской области</w:t>
      </w:r>
    </w:p>
    <w:p w:rsidR="005F5780" w:rsidRPr="00D9196F" w:rsidRDefault="005F5780" w:rsidP="005F5780">
      <w:pPr>
        <w:spacing w:before="120" w:after="120" w:line="288" w:lineRule="auto"/>
        <w:jc w:val="center"/>
        <w:rPr>
          <w:rFonts w:eastAsia="Times New Roman" w:cstheme="minorHAnsi"/>
          <w:color w:val="000000"/>
          <w:sz w:val="21"/>
          <w:szCs w:val="21"/>
          <w:lang w:eastAsia="ru-RU"/>
        </w:rPr>
      </w:pPr>
      <w:r w:rsidRPr="00D9196F">
        <w:rPr>
          <w:rFonts w:eastAsia="Times New Roman" w:cstheme="minorHAnsi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212347" cy="1033342"/>
            <wp:effectExtent l="19050" t="0" r="7103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86" cy="103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80" w:rsidRPr="00ED11EA" w:rsidRDefault="005F5780" w:rsidP="005F5780">
      <w:pPr>
        <w:spacing w:before="120" w:after="120" w:line="288" w:lineRule="auto"/>
        <w:jc w:val="center"/>
        <w:rPr>
          <w:rFonts w:eastAsia="Times New Roman" w:cstheme="minorHAnsi"/>
          <w:bCs/>
          <w:color w:val="000000"/>
          <w:sz w:val="20"/>
          <w:szCs w:val="20"/>
          <w:lang w:eastAsia="ru-RU"/>
        </w:rPr>
      </w:pPr>
      <w:r w:rsidRPr="00ED11EA">
        <w:rPr>
          <w:rFonts w:eastAsia="Times New Roman" w:cstheme="minorHAnsi"/>
          <w:bCs/>
          <w:color w:val="000000"/>
          <w:sz w:val="20"/>
          <w:szCs w:val="20"/>
          <w:lang w:eastAsia="ru-RU"/>
        </w:rPr>
        <w:t>Рисунок 2 – Окно идентификации пользователя</w:t>
      </w:r>
    </w:p>
    <w:p w:rsidR="005F5780" w:rsidRPr="00D9196F" w:rsidRDefault="005F5780" w:rsidP="005F5780">
      <w:pPr>
        <w:spacing w:before="120" w:after="120" w:line="288" w:lineRule="auto"/>
        <w:jc w:val="both"/>
        <w:rPr>
          <w:rFonts w:eastAsia="Times New Roman" w:cstheme="minorHAnsi"/>
          <w:color w:val="000000"/>
          <w:sz w:val="20"/>
          <w:szCs w:val="20"/>
          <w:lang w:eastAsia="ru-RU"/>
        </w:rPr>
      </w:pPr>
    </w:p>
    <w:p w:rsidR="008C6499" w:rsidRPr="00D9196F" w:rsidRDefault="008C6499" w:rsidP="00DE2A4D">
      <w:pPr>
        <w:pStyle w:val="22"/>
      </w:pPr>
      <w:bookmarkStart w:id="5" w:name="_Toc352856773"/>
      <w:r w:rsidRPr="00D9196F">
        <w:lastRenderedPageBreak/>
        <w:t xml:space="preserve">Главная </w:t>
      </w:r>
      <w:r w:rsidR="00780966">
        <w:t>вкладка</w:t>
      </w:r>
      <w:r w:rsidRPr="00D9196F">
        <w:t xml:space="preserve"> </w:t>
      </w:r>
      <w:r w:rsidR="00780966">
        <w:t>с</w:t>
      </w:r>
      <w:r w:rsidRPr="00D9196F">
        <w:t>истемы</w:t>
      </w:r>
      <w:bookmarkEnd w:id="1"/>
      <w:bookmarkEnd w:id="2"/>
      <w:bookmarkEnd w:id="5"/>
    </w:p>
    <w:p w:rsidR="00D4524F" w:rsidRDefault="00D4524F" w:rsidP="00D9196F">
      <w:pPr>
        <w:spacing w:before="120" w:after="120" w:line="288" w:lineRule="auto"/>
        <w:jc w:val="both"/>
        <w:rPr>
          <w:rFonts w:cstheme="minorHAnsi"/>
          <w:lang w:eastAsia="ru-RU"/>
        </w:rPr>
      </w:pPr>
      <w:r>
        <w:rPr>
          <w:rFonts w:cstheme="minorHAnsi"/>
          <w:lang w:eastAsia="ru-RU"/>
        </w:rPr>
        <w:t>Г</w:t>
      </w:r>
      <w:r w:rsidR="008C6499" w:rsidRPr="00602562">
        <w:rPr>
          <w:rFonts w:cstheme="minorHAnsi"/>
          <w:lang w:eastAsia="ru-RU"/>
        </w:rPr>
        <w:t>лавн</w:t>
      </w:r>
      <w:r>
        <w:rPr>
          <w:rFonts w:cstheme="minorHAnsi"/>
          <w:lang w:eastAsia="ru-RU"/>
        </w:rPr>
        <w:t>ая</w:t>
      </w:r>
      <w:r w:rsidR="008C6499" w:rsidRPr="00602562">
        <w:rPr>
          <w:rFonts w:cstheme="minorHAnsi"/>
          <w:lang w:eastAsia="ru-RU"/>
        </w:rPr>
        <w:t xml:space="preserve"> </w:t>
      </w:r>
      <w:r w:rsidR="00780966">
        <w:rPr>
          <w:rFonts w:cstheme="minorHAnsi"/>
          <w:lang w:eastAsia="ru-RU"/>
        </w:rPr>
        <w:t>вкладка</w:t>
      </w:r>
      <w:r w:rsidR="008C6499" w:rsidRPr="00602562">
        <w:rPr>
          <w:rFonts w:cstheme="minorHAnsi"/>
          <w:lang w:eastAsia="ru-RU"/>
        </w:rPr>
        <w:t xml:space="preserve"> системы КИАС </w:t>
      </w:r>
      <w:r>
        <w:rPr>
          <w:rFonts w:cstheme="minorHAnsi"/>
          <w:lang w:eastAsia="ru-RU"/>
        </w:rPr>
        <w:t>содержит:</w:t>
      </w:r>
    </w:p>
    <w:p w:rsidR="00155AF7" w:rsidRDefault="00155AF7" w:rsidP="00155AF7">
      <w:pPr>
        <w:pStyle w:val="a6"/>
        <w:numPr>
          <w:ilvl w:val="0"/>
          <w:numId w:val="37"/>
        </w:num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4524F">
        <w:rPr>
          <w:rFonts w:eastAsia="Times New Roman" w:cstheme="minorHAnsi"/>
          <w:lang w:eastAsia="ru-RU"/>
        </w:rPr>
        <w:t>«Меню управления»</w:t>
      </w:r>
      <w:r>
        <w:rPr>
          <w:rFonts w:eastAsia="Times New Roman" w:cstheme="minorHAnsi"/>
          <w:lang w:eastAsia="ru-RU"/>
        </w:rPr>
        <w:t xml:space="preserve"> </w:t>
      </w:r>
      <w:r w:rsidRPr="00D4524F">
        <w:rPr>
          <w:rFonts w:eastAsia="Times New Roman" w:cstheme="minorHAnsi"/>
          <w:lang w:eastAsia="ru-RU"/>
        </w:rPr>
        <w:t>([</w:t>
      </w:r>
      <w:r>
        <w:rPr>
          <w:rFonts w:eastAsia="Times New Roman" w:cstheme="minorHAnsi"/>
          <w:lang w:eastAsia="ru-RU"/>
        </w:rPr>
        <w:t>1</w:t>
      </w:r>
      <w:r w:rsidRPr="00D4524F">
        <w:rPr>
          <w:rFonts w:eastAsia="Times New Roman" w:cstheme="minorHAnsi"/>
          <w:lang w:eastAsia="ru-RU"/>
        </w:rPr>
        <w:t xml:space="preserve">] рисунок </w:t>
      </w:r>
      <w:r>
        <w:rPr>
          <w:rFonts w:eastAsia="Times New Roman" w:cstheme="minorHAnsi"/>
          <w:lang w:eastAsia="ru-RU"/>
        </w:rPr>
        <w:t>3</w:t>
      </w:r>
      <w:r w:rsidRPr="00D4524F">
        <w:rPr>
          <w:rFonts w:eastAsia="Times New Roman" w:cstheme="minorHAnsi"/>
          <w:lang w:eastAsia="ru-RU"/>
        </w:rPr>
        <w:t xml:space="preserve">) </w:t>
      </w:r>
      <w:r>
        <w:rPr>
          <w:rFonts w:eastAsia="Times New Roman" w:cstheme="minorHAnsi"/>
          <w:lang w:eastAsia="ru-RU"/>
        </w:rPr>
        <w:t>.</w:t>
      </w:r>
    </w:p>
    <w:p w:rsidR="008C6499" w:rsidRPr="00D4524F" w:rsidRDefault="00155AF7" w:rsidP="00155AF7">
      <w:pPr>
        <w:pStyle w:val="a6"/>
        <w:numPr>
          <w:ilvl w:val="0"/>
          <w:numId w:val="37"/>
        </w:num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4524F">
        <w:rPr>
          <w:rFonts w:eastAsia="Times New Roman" w:cstheme="minorHAnsi"/>
          <w:lang w:eastAsia="ru-RU"/>
        </w:rPr>
        <w:t xml:space="preserve"> </w:t>
      </w:r>
      <w:r w:rsidR="00682F87" w:rsidRPr="00D4524F">
        <w:rPr>
          <w:rFonts w:eastAsia="Times New Roman" w:cstheme="minorHAnsi"/>
          <w:lang w:eastAsia="ru-RU"/>
        </w:rPr>
        <w:t>«</w:t>
      </w:r>
      <w:r w:rsidR="008C6499" w:rsidRPr="00D4524F">
        <w:rPr>
          <w:rFonts w:eastAsia="Times New Roman" w:cstheme="minorHAnsi"/>
          <w:lang w:eastAsia="ru-RU"/>
        </w:rPr>
        <w:t>Рабочий стол</w:t>
      </w:r>
      <w:r w:rsidR="00682F87" w:rsidRPr="00D4524F">
        <w:rPr>
          <w:rFonts w:eastAsia="Times New Roman" w:cstheme="minorHAnsi"/>
          <w:lang w:eastAsia="ru-RU"/>
        </w:rPr>
        <w:t xml:space="preserve">» </w:t>
      </w:r>
      <w:r w:rsidR="00D4524F" w:rsidRPr="00D4524F">
        <w:rPr>
          <w:rFonts w:eastAsia="Times New Roman" w:cstheme="minorHAnsi"/>
          <w:lang w:eastAsia="ru-RU"/>
        </w:rPr>
        <w:t>с</w:t>
      </w:r>
      <w:r w:rsidR="008C6499" w:rsidRPr="00D4524F">
        <w:rPr>
          <w:rFonts w:eastAsia="Times New Roman" w:cstheme="minorHAnsi"/>
          <w:lang w:eastAsia="ru-RU"/>
        </w:rPr>
        <w:t xml:space="preserve"> </w:t>
      </w:r>
      <w:r w:rsidR="00682F87" w:rsidRPr="00D4524F">
        <w:rPr>
          <w:rFonts w:eastAsia="Times New Roman" w:cstheme="minorHAnsi"/>
          <w:lang w:eastAsia="ru-RU"/>
        </w:rPr>
        <w:t>ярлык</w:t>
      </w:r>
      <w:r w:rsidR="00D4524F" w:rsidRPr="00D4524F">
        <w:rPr>
          <w:rFonts w:eastAsia="Times New Roman" w:cstheme="minorHAnsi"/>
          <w:lang w:eastAsia="ru-RU"/>
        </w:rPr>
        <w:t>ами</w:t>
      </w:r>
      <w:r w:rsidR="00682F87" w:rsidRPr="00D4524F">
        <w:rPr>
          <w:rFonts w:eastAsia="Times New Roman" w:cstheme="minorHAnsi"/>
          <w:lang w:eastAsia="ru-RU"/>
        </w:rPr>
        <w:t xml:space="preserve"> для </w:t>
      </w:r>
      <w:r w:rsidR="00D4524F" w:rsidRPr="00D4524F">
        <w:rPr>
          <w:rFonts w:eastAsia="Times New Roman" w:cstheme="minorHAnsi"/>
          <w:lang w:eastAsia="ru-RU"/>
        </w:rPr>
        <w:t>быстрого доступа к функциям системы</w:t>
      </w:r>
      <w:r>
        <w:rPr>
          <w:rFonts w:eastAsia="Times New Roman" w:cstheme="minorHAnsi"/>
          <w:lang w:eastAsia="ru-RU"/>
        </w:rPr>
        <w:t xml:space="preserve"> </w:t>
      </w:r>
      <w:r w:rsidRPr="00D4524F">
        <w:rPr>
          <w:rFonts w:eastAsia="Times New Roman" w:cstheme="minorHAnsi"/>
          <w:lang w:eastAsia="ru-RU"/>
        </w:rPr>
        <w:t>([</w:t>
      </w:r>
      <w:r>
        <w:rPr>
          <w:rFonts w:eastAsia="Times New Roman" w:cstheme="minorHAnsi"/>
          <w:lang w:eastAsia="ru-RU"/>
        </w:rPr>
        <w:t>2</w:t>
      </w:r>
      <w:r w:rsidRPr="00D4524F">
        <w:rPr>
          <w:rFonts w:eastAsia="Times New Roman" w:cstheme="minorHAnsi"/>
          <w:lang w:eastAsia="ru-RU"/>
        </w:rPr>
        <w:t xml:space="preserve">] рисунок </w:t>
      </w:r>
      <w:r>
        <w:rPr>
          <w:rFonts w:eastAsia="Times New Roman" w:cstheme="minorHAnsi"/>
          <w:lang w:eastAsia="ru-RU"/>
        </w:rPr>
        <w:t>3</w:t>
      </w:r>
      <w:r w:rsidRPr="00D4524F">
        <w:rPr>
          <w:rFonts w:eastAsia="Times New Roman" w:cstheme="minorHAnsi"/>
          <w:lang w:eastAsia="ru-RU"/>
        </w:rPr>
        <w:t>)</w:t>
      </w:r>
      <w:r w:rsidR="00C943A8" w:rsidRPr="00D4524F">
        <w:rPr>
          <w:rFonts w:eastAsia="Times New Roman" w:cstheme="minorHAnsi"/>
          <w:lang w:eastAsia="ru-RU"/>
        </w:rPr>
        <w:t>.</w:t>
      </w:r>
    </w:p>
    <w:p w:rsidR="008C6499" w:rsidRPr="00602562" w:rsidRDefault="008C6499" w:rsidP="00D4524F">
      <w:pPr>
        <w:pStyle w:val="a6"/>
        <w:numPr>
          <w:ilvl w:val="0"/>
          <w:numId w:val="37"/>
        </w:num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602562">
        <w:rPr>
          <w:rFonts w:eastAsia="Times New Roman" w:cstheme="minorHAnsi"/>
          <w:lang w:eastAsia="ru-RU"/>
        </w:rPr>
        <w:t xml:space="preserve"> «Выход» предназначен для закрытия </w:t>
      </w:r>
      <w:r w:rsidR="00C943A8" w:rsidRPr="00602562">
        <w:rPr>
          <w:rFonts w:eastAsia="Times New Roman" w:cstheme="minorHAnsi"/>
          <w:lang w:eastAsia="ru-RU"/>
        </w:rPr>
        <w:t>системы КИАС</w:t>
      </w:r>
      <w:r w:rsidRPr="00602562">
        <w:rPr>
          <w:rFonts w:eastAsia="Times New Roman" w:cstheme="minorHAnsi"/>
          <w:lang w:eastAsia="ru-RU"/>
        </w:rPr>
        <w:t xml:space="preserve"> и возвращения </w:t>
      </w:r>
      <w:r w:rsidR="00C943A8" w:rsidRPr="00602562">
        <w:rPr>
          <w:rFonts w:eastAsia="Times New Roman" w:cstheme="minorHAnsi"/>
          <w:lang w:eastAsia="ru-RU"/>
        </w:rPr>
        <w:t>п</w:t>
      </w:r>
      <w:r w:rsidRPr="00602562">
        <w:rPr>
          <w:rFonts w:eastAsia="Times New Roman" w:cstheme="minorHAnsi"/>
          <w:lang w:eastAsia="ru-RU"/>
        </w:rPr>
        <w:t>ользователя к окну идентификации</w:t>
      </w:r>
      <w:r w:rsidR="00155AF7">
        <w:rPr>
          <w:rFonts w:eastAsia="Times New Roman" w:cstheme="minorHAnsi"/>
          <w:lang w:eastAsia="ru-RU"/>
        </w:rPr>
        <w:t xml:space="preserve"> </w:t>
      </w:r>
      <w:r w:rsidR="00155AF7" w:rsidRPr="00602562">
        <w:rPr>
          <w:rFonts w:eastAsia="Times New Roman" w:cstheme="minorHAnsi"/>
          <w:lang w:eastAsia="ru-RU"/>
        </w:rPr>
        <w:t xml:space="preserve">([3] рисунок </w:t>
      </w:r>
      <w:r w:rsidR="00155AF7">
        <w:rPr>
          <w:rFonts w:eastAsia="Times New Roman" w:cstheme="minorHAnsi"/>
          <w:lang w:eastAsia="ru-RU"/>
        </w:rPr>
        <w:t>3</w:t>
      </w:r>
      <w:r w:rsidR="00155AF7" w:rsidRPr="00602562">
        <w:rPr>
          <w:rFonts w:eastAsia="Times New Roman" w:cstheme="minorHAnsi"/>
          <w:lang w:eastAsia="ru-RU"/>
        </w:rPr>
        <w:t>)</w:t>
      </w:r>
      <w:r w:rsidRPr="00602562">
        <w:rPr>
          <w:rFonts w:eastAsia="Times New Roman" w:cstheme="minorHAnsi"/>
          <w:lang w:eastAsia="ru-RU"/>
        </w:rPr>
        <w:t>.</w:t>
      </w:r>
    </w:p>
    <w:p w:rsidR="008C6499" w:rsidRPr="00602562" w:rsidRDefault="00155AF7" w:rsidP="00602562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935980" cy="3471545"/>
            <wp:effectExtent l="19050" t="0" r="7620" b="0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7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499" w:rsidRPr="00155AF7" w:rsidRDefault="00780966" w:rsidP="00602562">
      <w:pPr>
        <w:spacing w:before="120" w:after="120" w:line="288" w:lineRule="auto"/>
        <w:jc w:val="center"/>
        <w:rPr>
          <w:rFonts w:eastAsia="Times New Roman" w:cstheme="minorHAnsi"/>
          <w:bCs/>
          <w:color w:val="000000"/>
          <w:sz w:val="20"/>
          <w:szCs w:val="20"/>
          <w:lang w:eastAsia="ru-RU"/>
        </w:rPr>
      </w:pPr>
      <w:r w:rsidRPr="00155AF7">
        <w:rPr>
          <w:rFonts w:eastAsia="Times New Roman" w:cstheme="minorHAnsi"/>
          <w:bCs/>
          <w:color w:val="000000"/>
          <w:sz w:val="20"/>
          <w:szCs w:val="20"/>
          <w:lang w:eastAsia="ru-RU"/>
        </w:rPr>
        <w:t xml:space="preserve">Рисунок </w:t>
      </w:r>
      <w:r w:rsidR="00155AF7" w:rsidRPr="00155AF7">
        <w:rPr>
          <w:rFonts w:eastAsia="Times New Roman" w:cstheme="minorHAnsi"/>
          <w:bCs/>
          <w:color w:val="000000"/>
          <w:sz w:val="20"/>
          <w:szCs w:val="20"/>
          <w:lang w:eastAsia="ru-RU"/>
        </w:rPr>
        <w:t>3</w:t>
      </w:r>
      <w:r w:rsidR="008C6499" w:rsidRPr="00155AF7">
        <w:rPr>
          <w:rFonts w:eastAsia="Times New Roman" w:cstheme="minorHAnsi"/>
          <w:bCs/>
          <w:color w:val="000000"/>
          <w:sz w:val="20"/>
          <w:szCs w:val="20"/>
          <w:lang w:eastAsia="ru-RU"/>
        </w:rPr>
        <w:t xml:space="preserve"> – Главная </w:t>
      </w:r>
      <w:r w:rsidRPr="00155AF7">
        <w:rPr>
          <w:rFonts w:eastAsia="Times New Roman" w:cstheme="minorHAnsi"/>
          <w:bCs/>
          <w:color w:val="000000"/>
          <w:sz w:val="20"/>
          <w:szCs w:val="20"/>
          <w:lang w:eastAsia="ru-RU"/>
        </w:rPr>
        <w:t>вкладка</w:t>
      </w:r>
      <w:r w:rsidR="008C6499" w:rsidRPr="00155AF7">
        <w:rPr>
          <w:rFonts w:eastAsia="Times New Roman" w:cstheme="minorHAnsi"/>
          <w:bCs/>
          <w:color w:val="000000"/>
          <w:sz w:val="20"/>
          <w:szCs w:val="20"/>
          <w:lang w:eastAsia="ru-RU"/>
        </w:rPr>
        <w:t xml:space="preserve"> системы КИАС</w:t>
      </w:r>
    </w:p>
    <w:p w:rsidR="005F5780" w:rsidRPr="00602562" w:rsidRDefault="005F5780" w:rsidP="005F5780">
      <w:pPr>
        <w:pStyle w:val="22"/>
      </w:pPr>
      <w:bookmarkStart w:id="6" w:name="_Toc332634554"/>
      <w:bookmarkStart w:id="7" w:name="_Toc333576267"/>
      <w:bookmarkStart w:id="8" w:name="_Toc352856774"/>
      <w:bookmarkStart w:id="9" w:name="_Toc333576268"/>
      <w:r w:rsidRPr="00602562">
        <w:t>Завершение работы с системой КИАС</w:t>
      </w:r>
      <w:bookmarkEnd w:id="6"/>
      <w:bookmarkEnd w:id="7"/>
      <w:bookmarkEnd w:id="8"/>
    </w:p>
    <w:p w:rsidR="005F5780" w:rsidRPr="00602562" w:rsidRDefault="005F5780" w:rsidP="005F5780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602562">
        <w:rPr>
          <w:rFonts w:eastAsia="Times New Roman" w:cstheme="minorHAnsi"/>
          <w:color w:val="000000"/>
          <w:lang w:eastAsia="ru-RU"/>
        </w:rPr>
        <w:t>Для завершения работы необходимо закрыть все окна и на главной странице КИАС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602562">
        <w:rPr>
          <w:rFonts w:eastAsia="Times New Roman" w:cstheme="minorHAnsi"/>
          <w:color w:val="000000"/>
          <w:lang w:eastAsia="ru-RU"/>
        </w:rPr>
        <w:t xml:space="preserve">нажать кнопку «Выход» ([3] рисунок </w:t>
      </w:r>
      <w:r w:rsidR="00F20940">
        <w:rPr>
          <w:rFonts w:eastAsia="Times New Roman" w:cstheme="minorHAnsi"/>
          <w:color w:val="000000"/>
          <w:lang w:eastAsia="ru-RU"/>
        </w:rPr>
        <w:t>3</w:t>
      </w:r>
      <w:r w:rsidRPr="00602562">
        <w:rPr>
          <w:rFonts w:eastAsia="Times New Roman" w:cstheme="minorHAnsi"/>
          <w:color w:val="000000"/>
          <w:lang w:eastAsia="ru-RU"/>
        </w:rPr>
        <w:t>).</w:t>
      </w:r>
    </w:p>
    <w:p w:rsidR="00D4524F" w:rsidRDefault="00D4524F">
      <w:pPr>
        <w:rPr>
          <w:rFonts w:eastAsiaTheme="majorEastAsia" w:cstheme="minorHAnsi"/>
          <w:b/>
          <w:bCs/>
          <w:sz w:val="28"/>
          <w:szCs w:val="28"/>
        </w:rPr>
      </w:pPr>
    </w:p>
    <w:p w:rsidR="00F20940" w:rsidRDefault="00F20940">
      <w:pPr>
        <w:rPr>
          <w:rFonts w:eastAsiaTheme="majorEastAsia" w:cstheme="minorHAnsi"/>
          <w:b/>
          <w:bCs/>
          <w:sz w:val="28"/>
          <w:szCs w:val="28"/>
        </w:rPr>
      </w:pPr>
      <w:r>
        <w:br w:type="page"/>
      </w:r>
    </w:p>
    <w:p w:rsidR="00CC0511" w:rsidRPr="00D9196F" w:rsidRDefault="00CC0511" w:rsidP="00602562">
      <w:pPr>
        <w:pStyle w:val="15"/>
      </w:pPr>
      <w:bookmarkStart w:id="10" w:name="_Toc352856775"/>
      <w:r w:rsidRPr="00D9196F">
        <w:lastRenderedPageBreak/>
        <w:t xml:space="preserve">1 </w:t>
      </w:r>
      <w:r w:rsidR="008D6907" w:rsidRPr="00D9196F">
        <w:rPr>
          <w:rFonts w:eastAsia="Times New Roman"/>
          <w:lang w:eastAsia="ru-RU"/>
        </w:rPr>
        <w:t>Работа</w:t>
      </w:r>
      <w:r w:rsidRPr="00D9196F">
        <w:t xml:space="preserve"> с отчетными формами</w:t>
      </w:r>
      <w:bookmarkEnd w:id="9"/>
      <w:bookmarkEnd w:id="10"/>
    </w:p>
    <w:p w:rsidR="008D6907" w:rsidRPr="00D9196F" w:rsidRDefault="008D6907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Формирование отчетов включает следующую последовательность действий:</w:t>
      </w:r>
    </w:p>
    <w:p w:rsidR="008D6907" w:rsidRPr="00D9196F" w:rsidRDefault="008D6907" w:rsidP="00D9196F">
      <w:pPr>
        <w:numPr>
          <w:ilvl w:val="0"/>
          <w:numId w:val="6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96668E">
        <w:rPr>
          <w:rFonts w:eastAsia="Times New Roman" w:cstheme="minorHAnsi"/>
          <w:color w:val="000000"/>
          <w:lang w:eastAsia="ru-RU"/>
        </w:rPr>
        <w:t>Открыть вкладку «Отчетные формы» двойным нажатием мыши по ярлыку</w:t>
      </w:r>
      <w:r w:rsidR="00626A73">
        <w:rPr>
          <w:rFonts w:eastAsia="Times New Roman" w:cstheme="minorHAnsi"/>
          <w:color w:val="000000"/>
          <w:lang w:eastAsia="ru-RU"/>
        </w:rPr>
        <w:t xml:space="preserve"> </w:t>
      </w:r>
      <w:r w:rsidR="0096668E" w:rsidRPr="00BF60AA">
        <w:rPr>
          <w:rFonts w:eastAsia="Times New Roman" w:cstheme="minorHAnsi"/>
          <w:i/>
          <w:iCs/>
          <w:color w:val="000000"/>
          <w:lang w:eastAsia="ru-RU"/>
        </w:rPr>
        <w:t>«С</w:t>
      </w:r>
      <w:r w:rsidRPr="00BF60AA">
        <w:rPr>
          <w:rFonts w:eastAsia="Times New Roman" w:cstheme="minorHAnsi"/>
          <w:i/>
          <w:iCs/>
          <w:color w:val="000000"/>
          <w:lang w:eastAsia="ru-RU"/>
        </w:rPr>
        <w:t>писок текущих отчетных форм</w:t>
      </w:r>
      <w:r w:rsidR="0096668E" w:rsidRPr="00BF60AA">
        <w:rPr>
          <w:rFonts w:eastAsia="Times New Roman" w:cstheme="minorHAnsi"/>
          <w:i/>
          <w:iCs/>
          <w:color w:val="000000"/>
          <w:lang w:eastAsia="ru-RU"/>
        </w:rPr>
        <w:t>»</w:t>
      </w:r>
      <w:r w:rsidR="00F20940">
        <w:rPr>
          <w:rFonts w:eastAsia="Times New Roman" w:cstheme="minorHAnsi"/>
          <w:i/>
          <w:iCs/>
          <w:color w:val="000000"/>
          <w:lang w:eastAsia="ru-RU"/>
        </w:rPr>
        <w:t xml:space="preserve"> </w:t>
      </w:r>
      <w:r w:rsidR="00F20940" w:rsidRPr="00F20940">
        <w:rPr>
          <w:rFonts w:eastAsia="Times New Roman" w:cstheme="minorHAnsi"/>
          <w:iCs/>
          <w:color w:val="000000"/>
          <w:lang w:eastAsia="ru-RU"/>
        </w:rPr>
        <w:t xml:space="preserve">на рабочем столе </w:t>
      </w:r>
      <w:r w:rsidR="00F20940">
        <w:rPr>
          <w:rFonts w:eastAsia="Times New Roman" w:cstheme="minorHAnsi"/>
          <w:iCs/>
          <w:color w:val="000000"/>
          <w:lang w:eastAsia="ru-RU"/>
        </w:rPr>
        <w:t>главной вкладки системы,</w:t>
      </w:r>
      <w:r w:rsidR="0096668E" w:rsidRPr="0096668E">
        <w:rPr>
          <w:rFonts w:eastAsia="Times New Roman" w:cstheme="minorHAnsi"/>
          <w:iCs/>
          <w:color w:val="000000"/>
          <w:lang w:eastAsia="ru-RU"/>
        </w:rPr>
        <w:t xml:space="preserve"> </w:t>
      </w:r>
      <w:r w:rsidR="00CC0511" w:rsidRPr="0096668E">
        <w:rPr>
          <w:rFonts w:eastAsia="Times New Roman" w:cstheme="minorHAnsi"/>
          <w:color w:val="000000"/>
          <w:lang w:eastAsia="ru-RU"/>
        </w:rPr>
        <w:t xml:space="preserve">либо выбрать пункт </w:t>
      </w:r>
      <w:r w:rsidR="0096668E" w:rsidRPr="00BF60AA">
        <w:rPr>
          <w:rFonts w:eastAsia="Times New Roman" w:cstheme="minorHAnsi"/>
          <w:i/>
          <w:iCs/>
          <w:color w:val="000000"/>
          <w:lang w:eastAsia="ru-RU"/>
        </w:rPr>
        <w:t>«</w:t>
      </w:r>
      <w:r w:rsidRPr="00BF60AA">
        <w:rPr>
          <w:rFonts w:eastAsia="Times New Roman" w:cstheme="minorHAnsi"/>
          <w:i/>
          <w:iCs/>
          <w:color w:val="000000"/>
          <w:lang w:eastAsia="ru-RU"/>
        </w:rPr>
        <w:t>Отчетные формы</w:t>
      </w:r>
      <w:r w:rsidR="0096668E" w:rsidRPr="00BF60AA">
        <w:rPr>
          <w:rFonts w:eastAsia="Times New Roman" w:cstheme="minorHAnsi"/>
          <w:i/>
          <w:iCs/>
          <w:color w:val="000000"/>
          <w:lang w:eastAsia="ru-RU"/>
        </w:rPr>
        <w:t>» - «</w:t>
      </w:r>
      <w:r w:rsidRPr="00BF60AA">
        <w:rPr>
          <w:rFonts w:eastAsia="Times New Roman" w:cstheme="minorHAnsi"/>
          <w:i/>
          <w:iCs/>
          <w:color w:val="000000"/>
          <w:lang w:eastAsia="ru-RU"/>
        </w:rPr>
        <w:t>Список отчетных форм</w:t>
      </w:r>
      <w:r w:rsidR="0096668E" w:rsidRPr="00BF60AA">
        <w:rPr>
          <w:rFonts w:eastAsia="Times New Roman" w:cstheme="minorHAnsi"/>
          <w:i/>
          <w:iCs/>
          <w:color w:val="000000"/>
          <w:lang w:eastAsia="ru-RU"/>
        </w:rPr>
        <w:t>»</w:t>
      </w:r>
      <w:r w:rsidR="0096668E" w:rsidRPr="0096668E">
        <w:rPr>
          <w:rFonts w:eastAsia="Times New Roman" w:cstheme="minorHAnsi"/>
          <w:iCs/>
          <w:color w:val="000000"/>
          <w:lang w:eastAsia="ru-RU"/>
        </w:rPr>
        <w:t xml:space="preserve"> </w:t>
      </w:r>
      <w:r w:rsidRPr="0096668E">
        <w:rPr>
          <w:rFonts w:eastAsia="Times New Roman" w:cstheme="minorHAnsi"/>
          <w:color w:val="000000"/>
          <w:lang w:eastAsia="ru-RU"/>
        </w:rPr>
        <w:t>в меню управления</w:t>
      </w:r>
      <w:r w:rsidR="00F20940" w:rsidRPr="00F20940">
        <w:rPr>
          <w:rFonts w:eastAsia="Times New Roman" w:cstheme="minorHAnsi"/>
          <w:iCs/>
          <w:color w:val="000000"/>
          <w:lang w:eastAsia="ru-RU"/>
        </w:rPr>
        <w:t xml:space="preserve"> </w:t>
      </w:r>
      <w:r w:rsidR="00F20940">
        <w:rPr>
          <w:rFonts w:eastAsia="Times New Roman" w:cstheme="minorHAnsi"/>
          <w:iCs/>
          <w:color w:val="000000"/>
          <w:lang w:eastAsia="ru-RU"/>
        </w:rPr>
        <w:t>главной вкладки системы</w:t>
      </w:r>
      <w:r w:rsidRPr="0096668E">
        <w:rPr>
          <w:rFonts w:eastAsia="Times New Roman" w:cstheme="minorHAnsi"/>
          <w:color w:val="000000"/>
          <w:lang w:eastAsia="ru-RU"/>
        </w:rPr>
        <w:t>. Рабочая часть окна отчетных форм разделена на две функциональные</w:t>
      </w:r>
      <w:r w:rsidRPr="00D9196F">
        <w:rPr>
          <w:rFonts w:eastAsia="Times New Roman" w:cstheme="minorHAnsi"/>
          <w:color w:val="000000"/>
          <w:lang w:eastAsia="ru-RU"/>
        </w:rPr>
        <w:t xml:space="preserve"> части:</w:t>
      </w:r>
    </w:p>
    <w:p w:rsidR="00F20940" w:rsidRDefault="008D6907" w:rsidP="00B03E6A">
      <w:pPr>
        <w:numPr>
          <w:ilvl w:val="1"/>
          <w:numId w:val="6"/>
        </w:numPr>
        <w:spacing w:before="120" w:after="120" w:line="240" w:lineRule="auto"/>
        <w:ind w:left="1434" w:hanging="357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В левой</w:t>
      </w:r>
      <w:r w:rsidR="00F20940">
        <w:rPr>
          <w:rFonts w:eastAsia="Times New Roman" w:cstheme="minorHAnsi"/>
          <w:color w:val="000000"/>
          <w:lang w:eastAsia="ru-RU"/>
        </w:rPr>
        <w:t xml:space="preserve"> верхней</w:t>
      </w:r>
      <w:r w:rsidRPr="00D9196F">
        <w:rPr>
          <w:rFonts w:eastAsia="Times New Roman" w:cstheme="minorHAnsi"/>
          <w:color w:val="000000"/>
          <w:lang w:eastAsia="ru-RU"/>
        </w:rPr>
        <w:t xml:space="preserve"> части</w:t>
      </w:r>
      <w:r w:rsidR="00F20940">
        <w:rPr>
          <w:rFonts w:eastAsia="Times New Roman" w:cstheme="minorHAnsi"/>
          <w:color w:val="000000"/>
          <w:lang w:eastAsia="ru-RU"/>
        </w:rPr>
        <w:t xml:space="preserve"> вкладки</w:t>
      </w:r>
      <w:r w:rsidRPr="00D9196F">
        <w:rPr>
          <w:rFonts w:eastAsia="Times New Roman" w:cstheme="minorHAnsi"/>
          <w:color w:val="000000"/>
          <w:lang w:eastAsia="ru-RU"/>
        </w:rPr>
        <w:t xml:space="preserve"> находится</w:t>
      </w:r>
      <w:r w:rsidR="00F20940">
        <w:rPr>
          <w:rFonts w:eastAsia="Times New Roman" w:cstheme="minorHAnsi"/>
          <w:color w:val="000000"/>
          <w:lang w:eastAsia="ru-RU"/>
        </w:rPr>
        <w:t xml:space="preserve"> выпадающий список</w:t>
      </w:r>
      <w:r w:rsidRPr="00D9196F">
        <w:rPr>
          <w:rFonts w:eastAsia="Times New Roman" w:cstheme="minorHAnsi"/>
          <w:color w:val="000000"/>
          <w:lang w:eastAsia="ru-RU"/>
        </w:rPr>
        <w:t xml:space="preserve"> отчетны</w:t>
      </w:r>
      <w:r w:rsidR="00F20940">
        <w:rPr>
          <w:rFonts w:eastAsia="Times New Roman" w:cstheme="minorHAnsi"/>
          <w:color w:val="000000"/>
          <w:lang w:eastAsia="ru-RU"/>
        </w:rPr>
        <w:t>х</w:t>
      </w:r>
      <w:r w:rsidRPr="00D9196F">
        <w:rPr>
          <w:rFonts w:eastAsia="Times New Roman" w:cstheme="minorHAnsi"/>
          <w:color w:val="000000"/>
          <w:lang w:eastAsia="ru-RU"/>
        </w:rPr>
        <w:t xml:space="preserve"> период</w:t>
      </w:r>
      <w:r w:rsidR="00F20940">
        <w:rPr>
          <w:rFonts w:eastAsia="Times New Roman" w:cstheme="minorHAnsi"/>
          <w:color w:val="000000"/>
          <w:lang w:eastAsia="ru-RU"/>
        </w:rPr>
        <w:t>ов</w:t>
      </w:r>
      <w:r w:rsidR="00E5563D" w:rsidRPr="00D9196F">
        <w:rPr>
          <w:rFonts w:eastAsia="Times New Roman" w:cstheme="minorHAnsi"/>
          <w:color w:val="000000"/>
          <w:lang w:eastAsia="ru-RU"/>
        </w:rPr>
        <w:t xml:space="preserve"> ([1] рисунок 1.1)</w:t>
      </w:r>
      <w:r w:rsidR="00F20940">
        <w:rPr>
          <w:rFonts w:eastAsia="Times New Roman" w:cstheme="minorHAnsi"/>
          <w:color w:val="000000"/>
          <w:lang w:eastAsia="ru-RU"/>
        </w:rPr>
        <w:t>.</w:t>
      </w:r>
    </w:p>
    <w:p w:rsidR="008D6907" w:rsidRPr="00D9196F" w:rsidRDefault="00F20940" w:rsidP="00B03E6A">
      <w:pPr>
        <w:numPr>
          <w:ilvl w:val="1"/>
          <w:numId w:val="6"/>
        </w:numPr>
        <w:spacing w:before="120" w:after="120" w:line="240" w:lineRule="auto"/>
        <w:ind w:left="1434" w:hanging="357"/>
        <w:jc w:val="both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В левой части вкладки, под списком отчетных периодов –</w:t>
      </w:r>
      <w:r w:rsidR="008D6907" w:rsidRPr="00D9196F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 xml:space="preserve">компоненты отчетного периода и </w:t>
      </w:r>
      <w:r w:rsidR="008D6907" w:rsidRPr="00D9196F">
        <w:rPr>
          <w:rFonts w:eastAsia="Times New Roman" w:cstheme="minorHAnsi"/>
          <w:color w:val="000000"/>
          <w:lang w:eastAsia="ru-RU"/>
        </w:rPr>
        <w:t>иерархия цепоч</w:t>
      </w:r>
      <w:r>
        <w:rPr>
          <w:rFonts w:eastAsia="Times New Roman" w:cstheme="minorHAnsi"/>
          <w:color w:val="000000"/>
          <w:lang w:eastAsia="ru-RU"/>
        </w:rPr>
        <w:t>ек</w:t>
      </w:r>
      <w:r w:rsidR="008D6907" w:rsidRPr="00D9196F">
        <w:rPr>
          <w:rFonts w:eastAsia="Times New Roman" w:cstheme="minorHAnsi"/>
          <w:color w:val="000000"/>
          <w:lang w:eastAsia="ru-RU"/>
        </w:rPr>
        <w:t xml:space="preserve"> сдачи отчетности</w:t>
      </w:r>
      <w:r w:rsidR="00E5563D" w:rsidRPr="00D9196F">
        <w:rPr>
          <w:rFonts w:eastAsia="Times New Roman" w:cstheme="minorHAnsi"/>
          <w:color w:val="000000"/>
          <w:lang w:eastAsia="ru-RU"/>
        </w:rPr>
        <w:t xml:space="preserve"> ([2] рисунок 1.1)</w:t>
      </w:r>
      <w:r w:rsidR="0096668E">
        <w:rPr>
          <w:rFonts w:eastAsia="Times New Roman" w:cstheme="minorHAnsi"/>
          <w:color w:val="000000"/>
          <w:lang w:eastAsia="ru-RU"/>
        </w:rPr>
        <w:t>.</w:t>
      </w:r>
    </w:p>
    <w:p w:rsidR="008D6907" w:rsidRPr="00D9196F" w:rsidRDefault="008D6907" w:rsidP="00B03E6A">
      <w:pPr>
        <w:numPr>
          <w:ilvl w:val="1"/>
          <w:numId w:val="6"/>
        </w:numPr>
        <w:spacing w:before="120" w:after="120" w:line="240" w:lineRule="auto"/>
        <w:ind w:left="1434" w:hanging="357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В правой</w:t>
      </w:r>
      <w:r w:rsidR="00F20940">
        <w:rPr>
          <w:rFonts w:eastAsia="Times New Roman" w:cstheme="minorHAnsi"/>
          <w:color w:val="000000"/>
          <w:lang w:eastAsia="ru-RU"/>
        </w:rPr>
        <w:t xml:space="preserve"> части вкладки</w:t>
      </w:r>
      <w:r w:rsidRPr="00D9196F">
        <w:rPr>
          <w:rFonts w:eastAsia="Times New Roman" w:cstheme="minorHAnsi"/>
          <w:color w:val="000000"/>
          <w:lang w:eastAsia="ru-RU"/>
        </w:rPr>
        <w:t xml:space="preserve"> представлен список отчетных форм для</w:t>
      </w:r>
      <w:r w:rsidR="00F20940">
        <w:rPr>
          <w:rFonts w:eastAsia="Times New Roman" w:cstheme="minorHAnsi"/>
          <w:color w:val="000000"/>
          <w:lang w:eastAsia="ru-RU"/>
        </w:rPr>
        <w:t xml:space="preserve"> </w:t>
      </w:r>
      <w:r w:rsidR="00F20940" w:rsidRPr="00D9196F">
        <w:rPr>
          <w:rFonts w:eastAsia="Times New Roman" w:cstheme="minorHAnsi"/>
          <w:color w:val="000000"/>
          <w:lang w:eastAsia="ru-RU"/>
        </w:rPr>
        <w:t>учреждения</w:t>
      </w:r>
      <w:r w:rsidR="00F20940">
        <w:rPr>
          <w:rFonts w:eastAsia="Times New Roman" w:cstheme="minorHAnsi"/>
          <w:color w:val="000000"/>
          <w:lang w:eastAsia="ru-RU"/>
        </w:rPr>
        <w:t xml:space="preserve"> </w:t>
      </w:r>
      <w:r w:rsidR="00F20940" w:rsidRPr="00D9196F">
        <w:rPr>
          <w:rFonts w:eastAsia="Times New Roman" w:cstheme="minorHAnsi"/>
          <w:color w:val="000000"/>
          <w:lang w:eastAsia="ru-RU"/>
        </w:rPr>
        <w:t>([3]</w:t>
      </w:r>
      <w:r w:rsidR="00F20940">
        <w:rPr>
          <w:rFonts w:eastAsia="Times New Roman" w:cstheme="minorHAnsi"/>
          <w:color w:val="000000"/>
          <w:lang w:eastAsia="ru-RU"/>
        </w:rPr>
        <w:t> </w:t>
      </w:r>
      <w:r w:rsidR="00F20940" w:rsidRPr="00D9196F">
        <w:rPr>
          <w:rFonts w:eastAsia="Times New Roman" w:cstheme="minorHAnsi"/>
          <w:color w:val="000000"/>
          <w:lang w:eastAsia="ru-RU"/>
        </w:rPr>
        <w:t>рисунок 1.1)</w:t>
      </w:r>
      <w:r w:rsidR="00F20940">
        <w:rPr>
          <w:rFonts w:eastAsia="Times New Roman" w:cstheme="minorHAnsi"/>
          <w:color w:val="000000"/>
          <w:lang w:eastAsia="ru-RU"/>
        </w:rPr>
        <w:t>,</w:t>
      </w:r>
      <w:r w:rsidRPr="00D9196F">
        <w:rPr>
          <w:rFonts w:eastAsia="Times New Roman" w:cstheme="minorHAnsi"/>
          <w:color w:val="000000"/>
          <w:lang w:eastAsia="ru-RU"/>
        </w:rPr>
        <w:t xml:space="preserve"> выбранного в</w:t>
      </w:r>
      <w:r w:rsidR="00F20940">
        <w:rPr>
          <w:rFonts w:eastAsia="Times New Roman" w:cstheme="minorHAnsi"/>
          <w:color w:val="000000"/>
          <w:lang w:eastAsia="ru-RU"/>
        </w:rPr>
        <w:t xml:space="preserve"> цепочке сдачи отчетности</w:t>
      </w:r>
      <w:r w:rsidRPr="00D9196F">
        <w:rPr>
          <w:rFonts w:eastAsia="Times New Roman" w:cstheme="minorHAnsi"/>
          <w:color w:val="000000"/>
          <w:lang w:eastAsia="ru-RU"/>
        </w:rPr>
        <w:t>.</w:t>
      </w:r>
    </w:p>
    <w:p w:rsidR="00E5563D" w:rsidRPr="00D9196F" w:rsidRDefault="00E5563D" w:rsidP="0096668E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800564" cy="314507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32" cy="314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63D" w:rsidRPr="00F20940" w:rsidRDefault="00E5563D" w:rsidP="0096668E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F20940">
        <w:rPr>
          <w:rFonts w:eastAsia="Times New Roman" w:cstheme="minorHAnsi"/>
          <w:color w:val="000000"/>
          <w:sz w:val="20"/>
          <w:lang w:eastAsia="ru-RU"/>
        </w:rPr>
        <w:t>Рисунок 1.1 – Вкладка «Отчетные формы»</w:t>
      </w:r>
    </w:p>
    <w:p w:rsidR="00AF3DB9" w:rsidRPr="00D9196F" w:rsidRDefault="008D6907" w:rsidP="00B03E6A">
      <w:pPr>
        <w:numPr>
          <w:ilvl w:val="0"/>
          <w:numId w:val="6"/>
        </w:numPr>
        <w:spacing w:before="120" w:after="120" w:line="240" w:lineRule="auto"/>
        <w:ind w:left="714" w:hanging="357"/>
        <w:rPr>
          <w:rFonts w:eastAsia="Times New Roman" w:cstheme="minorHAnsi"/>
          <w:color w:val="000000"/>
          <w:lang w:eastAsia="ru-RU"/>
        </w:rPr>
      </w:pPr>
      <w:r w:rsidRPr="007B36C8">
        <w:rPr>
          <w:rFonts w:eastAsia="Times New Roman" w:cstheme="minorHAnsi"/>
          <w:color w:val="000000"/>
          <w:lang w:eastAsia="ru-RU"/>
        </w:rPr>
        <w:t>Выбрать отчетный период из выпадающего списка</w:t>
      </w:r>
      <w:r w:rsidR="00AF3DB9" w:rsidRPr="007B36C8">
        <w:rPr>
          <w:rFonts w:eastAsia="Times New Roman" w:cstheme="minorHAnsi"/>
          <w:color w:val="000000"/>
          <w:lang w:eastAsia="ru-RU"/>
        </w:rPr>
        <w:t xml:space="preserve"> ([1] рисунок 1.1)</w:t>
      </w:r>
      <w:r w:rsidRPr="007B36C8">
        <w:rPr>
          <w:rFonts w:eastAsia="Times New Roman" w:cstheme="minorHAnsi"/>
          <w:color w:val="000000"/>
          <w:lang w:eastAsia="ru-RU"/>
        </w:rPr>
        <w:t xml:space="preserve">. </w:t>
      </w:r>
    </w:p>
    <w:p w:rsidR="008D6907" w:rsidRPr="00D9196F" w:rsidRDefault="00BF60AA" w:rsidP="00B03E6A">
      <w:pPr>
        <w:numPr>
          <w:ilvl w:val="0"/>
          <w:numId w:val="6"/>
        </w:numPr>
        <w:spacing w:before="120" w:after="120" w:line="240" w:lineRule="auto"/>
        <w:ind w:left="714" w:hanging="357"/>
        <w:jc w:val="both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Развернув узлы</w:t>
      </w:r>
      <w:r w:rsidR="00F20940">
        <w:rPr>
          <w:rFonts w:eastAsia="Times New Roman" w:cstheme="minorHAnsi"/>
          <w:color w:val="000000"/>
          <w:lang w:eastAsia="ru-RU"/>
        </w:rPr>
        <w:t xml:space="preserve"> компонента отчетного периода</w:t>
      </w:r>
      <w:r w:rsidR="008D6907" w:rsidRPr="00D9196F">
        <w:rPr>
          <w:rFonts w:eastAsia="Times New Roman" w:cstheme="minorHAnsi"/>
          <w:color w:val="000000"/>
          <w:lang w:eastAsia="ru-RU"/>
        </w:rPr>
        <w:t xml:space="preserve">, нажатием левой кнопки мыши </w:t>
      </w:r>
      <w:r w:rsidR="005F5780" w:rsidRPr="007B36C8">
        <w:rPr>
          <w:rFonts w:eastAsia="Times New Roman" w:cstheme="minorHAnsi"/>
          <w:color w:val="000000"/>
          <w:lang w:eastAsia="ru-RU"/>
        </w:rPr>
        <w:t>по значкам </w:t>
      </w:r>
      <w:r w:rsidR="005F5780"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111760" cy="111760"/>
            <wp:effectExtent l="19050" t="0" r="2540" b="0"/>
            <wp:docPr id="58" name="Рисунок 22" descr="http://kias.dvinaland.ru:8089/static/documentation/UserManual/pic/%D0%BF%D0%BB%D1%8E%D1%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ias.dvinaland.ru:8089/static/documentation/UserManual/pic/%D0%BF%D0%BB%D1%8E%D1%8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1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780" w:rsidRPr="007B36C8">
        <w:rPr>
          <w:rFonts w:eastAsia="Times New Roman" w:cstheme="minorHAnsi"/>
          <w:color w:val="000000"/>
          <w:lang w:eastAsia="ru-RU"/>
        </w:rPr>
        <w:t> и </w:t>
      </w:r>
      <w:r w:rsidR="005F5780"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100330" cy="111760"/>
            <wp:effectExtent l="19050" t="0" r="0" b="0"/>
            <wp:docPr id="59" name="Рисунок 21" descr="http://kias.dvinaland.ru:8089/static/documentation/UserManual/pic/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ias.dvinaland.ru:8089/static/documentation/UserManual/pic/3_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1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780">
        <w:rPr>
          <w:rFonts w:eastAsia="Times New Roman" w:cstheme="minorHAnsi"/>
          <w:color w:val="000000"/>
          <w:lang w:eastAsia="ru-RU"/>
        </w:rPr>
        <w:t>,</w:t>
      </w:r>
      <w:r w:rsidR="005F5780" w:rsidRPr="007B36C8">
        <w:rPr>
          <w:rFonts w:eastAsia="Times New Roman" w:cstheme="minorHAnsi"/>
          <w:color w:val="000000"/>
          <w:lang w:eastAsia="ru-RU"/>
        </w:rPr>
        <w:t> </w:t>
      </w:r>
      <w:r w:rsidR="007B36C8">
        <w:rPr>
          <w:rFonts w:eastAsia="Times New Roman" w:cstheme="minorHAnsi"/>
          <w:color w:val="000000"/>
          <w:lang w:eastAsia="ru-RU"/>
        </w:rPr>
        <w:t xml:space="preserve"> ([2] рисунок 1.</w:t>
      </w:r>
      <w:r w:rsidR="007B36C8" w:rsidRPr="007B36C8">
        <w:rPr>
          <w:rFonts w:eastAsia="Times New Roman" w:cstheme="minorHAnsi"/>
          <w:color w:val="000000"/>
          <w:lang w:eastAsia="ru-RU"/>
        </w:rPr>
        <w:t>1</w:t>
      </w:r>
      <w:r w:rsidR="00AF3DB9" w:rsidRPr="00D9196F">
        <w:rPr>
          <w:rFonts w:eastAsia="Times New Roman" w:cstheme="minorHAnsi"/>
          <w:color w:val="000000"/>
          <w:lang w:eastAsia="ru-RU"/>
        </w:rPr>
        <w:t>)</w:t>
      </w:r>
      <w:r w:rsidR="007B36C8" w:rsidRPr="007B36C8">
        <w:rPr>
          <w:rFonts w:eastAsia="Times New Roman" w:cstheme="minorHAnsi"/>
          <w:color w:val="000000"/>
          <w:lang w:eastAsia="ru-RU"/>
        </w:rPr>
        <w:t xml:space="preserve"> </w:t>
      </w:r>
      <w:r w:rsidR="00AF3DB9" w:rsidRPr="00D9196F">
        <w:rPr>
          <w:rFonts w:eastAsia="Times New Roman" w:cstheme="minorHAnsi"/>
          <w:color w:val="000000"/>
          <w:lang w:eastAsia="ru-RU"/>
        </w:rPr>
        <w:t xml:space="preserve">выбрать </w:t>
      </w:r>
      <w:r w:rsidR="005F5780">
        <w:rPr>
          <w:rFonts w:eastAsia="Times New Roman" w:cstheme="minorHAnsi"/>
          <w:color w:val="000000"/>
          <w:lang w:eastAsia="ru-RU"/>
        </w:rPr>
        <w:t>нужное</w:t>
      </w:r>
      <w:r w:rsidR="00AF3DB9" w:rsidRPr="00D9196F">
        <w:rPr>
          <w:rFonts w:eastAsia="Times New Roman" w:cstheme="minorHAnsi"/>
          <w:color w:val="000000"/>
          <w:lang w:eastAsia="ru-RU"/>
        </w:rPr>
        <w:t xml:space="preserve"> у</w:t>
      </w:r>
      <w:r w:rsidR="000D5E70" w:rsidRPr="00D9196F">
        <w:rPr>
          <w:rFonts w:eastAsia="Times New Roman" w:cstheme="minorHAnsi"/>
          <w:color w:val="000000"/>
          <w:lang w:eastAsia="ru-RU"/>
        </w:rPr>
        <w:t>чреждение</w:t>
      </w:r>
      <w:r w:rsidR="008D6907" w:rsidRPr="00D9196F">
        <w:rPr>
          <w:rFonts w:eastAsia="Times New Roman" w:cstheme="minorHAnsi"/>
          <w:color w:val="000000"/>
          <w:lang w:eastAsia="ru-RU"/>
        </w:rPr>
        <w:t>.</w:t>
      </w:r>
    </w:p>
    <w:p w:rsidR="008D6907" w:rsidRDefault="000D5E70" w:rsidP="00B03E6A">
      <w:pPr>
        <w:numPr>
          <w:ilvl w:val="0"/>
          <w:numId w:val="6"/>
        </w:numPr>
        <w:spacing w:before="120" w:after="120" w:line="240" w:lineRule="auto"/>
        <w:ind w:left="714" w:hanging="357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В списке текущих отчетных форм ([3] рисунок 1.1) о</w:t>
      </w:r>
      <w:r w:rsidR="008D6907" w:rsidRPr="00D9196F">
        <w:rPr>
          <w:rFonts w:eastAsia="Times New Roman" w:cstheme="minorHAnsi"/>
          <w:color w:val="000000"/>
          <w:lang w:eastAsia="ru-RU"/>
        </w:rPr>
        <w:t>ткрыть форм</w:t>
      </w:r>
      <w:r w:rsidR="00DD789F">
        <w:rPr>
          <w:rFonts w:eastAsia="Times New Roman" w:cstheme="minorHAnsi"/>
          <w:color w:val="000000"/>
          <w:lang w:eastAsia="ru-RU"/>
        </w:rPr>
        <w:t>у</w:t>
      </w:r>
      <w:r w:rsidR="008D6907" w:rsidRPr="00D9196F">
        <w:rPr>
          <w:rFonts w:eastAsia="Times New Roman" w:cstheme="minorHAnsi"/>
          <w:color w:val="000000"/>
          <w:lang w:eastAsia="ru-RU"/>
        </w:rPr>
        <w:t xml:space="preserve"> двойным нажатием левой кнопки мыши на соответствующей строке списка отчетных форм</w:t>
      </w:r>
      <w:r w:rsidRPr="00D9196F">
        <w:rPr>
          <w:rFonts w:eastAsia="Times New Roman" w:cstheme="minorHAnsi"/>
          <w:color w:val="000000"/>
          <w:lang w:eastAsia="ru-RU"/>
        </w:rPr>
        <w:t xml:space="preserve"> или воспользовавшись пунктом меню </w:t>
      </w:r>
      <w:r w:rsidRPr="00BF60AA">
        <w:rPr>
          <w:rFonts w:eastAsia="Times New Roman" w:cstheme="minorHAnsi"/>
          <w:i/>
          <w:color w:val="000000"/>
          <w:lang w:eastAsia="ru-RU"/>
        </w:rPr>
        <w:t>«Открыть форму»</w:t>
      </w:r>
      <w:r w:rsidRPr="00D9196F">
        <w:rPr>
          <w:rFonts w:eastAsia="Times New Roman" w:cstheme="minorHAnsi"/>
          <w:color w:val="000000"/>
          <w:lang w:eastAsia="ru-RU"/>
        </w:rPr>
        <w:t xml:space="preserve"> на верхней панели меню «Списка текущих отчетных форм» ([1] рисунок 1.</w:t>
      </w:r>
      <w:r w:rsidR="00F91D6A">
        <w:rPr>
          <w:rFonts w:eastAsia="Times New Roman" w:cstheme="minorHAnsi"/>
          <w:color w:val="000000"/>
          <w:lang w:eastAsia="ru-RU"/>
        </w:rPr>
        <w:t>2</w:t>
      </w:r>
      <w:r w:rsidRPr="00D9196F">
        <w:rPr>
          <w:rFonts w:eastAsia="Times New Roman" w:cstheme="minorHAnsi"/>
          <w:color w:val="000000"/>
          <w:lang w:eastAsia="ru-RU"/>
        </w:rPr>
        <w:t>)</w:t>
      </w:r>
      <w:r w:rsidR="008D6907" w:rsidRPr="00D9196F">
        <w:rPr>
          <w:rFonts w:eastAsia="Times New Roman" w:cstheme="minorHAnsi"/>
          <w:color w:val="000000"/>
          <w:lang w:eastAsia="ru-RU"/>
        </w:rPr>
        <w:t>.</w:t>
      </w:r>
    </w:p>
    <w:p w:rsidR="000D5E70" w:rsidRPr="00D9196F" w:rsidRDefault="00DA07B9" w:rsidP="0096668E">
      <w:pPr>
        <w:spacing w:before="120" w:after="120" w:line="288" w:lineRule="auto"/>
        <w:ind w:left="360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934075" cy="876300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70" w:rsidRPr="009D1B48" w:rsidRDefault="000D5E70" w:rsidP="0096668E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9D1B48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F91D6A" w:rsidRPr="009D1B48">
        <w:rPr>
          <w:rFonts w:eastAsia="Times New Roman" w:cstheme="minorHAnsi"/>
          <w:color w:val="000000"/>
          <w:sz w:val="20"/>
          <w:lang w:eastAsia="ru-RU"/>
        </w:rPr>
        <w:t>2</w:t>
      </w:r>
      <w:r w:rsidRPr="009D1B48">
        <w:rPr>
          <w:rFonts w:eastAsia="Times New Roman" w:cstheme="minorHAnsi"/>
          <w:color w:val="000000"/>
          <w:sz w:val="20"/>
          <w:lang w:eastAsia="ru-RU"/>
        </w:rPr>
        <w:t xml:space="preserve"> – Верхнее меню вкладки «Отчетные формы»</w:t>
      </w:r>
    </w:p>
    <w:p w:rsidR="008D6907" w:rsidRPr="00D9196F" w:rsidRDefault="008D6907" w:rsidP="00D9196F">
      <w:pPr>
        <w:spacing w:before="120" w:after="120" w:line="288" w:lineRule="auto"/>
        <w:ind w:left="720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bCs/>
          <w:color w:val="000000"/>
          <w:lang w:eastAsia="ru-RU"/>
        </w:rPr>
        <w:lastRenderedPageBreak/>
        <w:t>Важно!</w:t>
      </w:r>
      <w:r w:rsidR="003E4BB5">
        <w:rPr>
          <w:rFonts w:eastAsia="Times New Roman" w:cstheme="minorHAnsi"/>
          <w:b/>
          <w:b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>Форма может быть открыта на редактирование только в том случае, если ей присвоено состояние</w:t>
      </w:r>
      <w:r w:rsidR="00A86709" w:rsidRPr="00D9196F">
        <w:rPr>
          <w:rFonts w:eastAsia="Times New Roman" w:cstheme="minorHAnsi"/>
          <w:color w:val="000000"/>
          <w:lang w:eastAsia="ru-RU"/>
        </w:rPr>
        <w:t xml:space="preserve"> ([2] рисунок 1.</w:t>
      </w:r>
      <w:r w:rsidR="00F91D6A">
        <w:rPr>
          <w:rFonts w:eastAsia="Times New Roman" w:cstheme="minorHAnsi"/>
          <w:color w:val="000000"/>
          <w:lang w:eastAsia="ru-RU"/>
        </w:rPr>
        <w:t>2</w:t>
      </w:r>
      <w:r w:rsidR="00A86709" w:rsidRPr="00D9196F">
        <w:rPr>
          <w:rFonts w:eastAsia="Times New Roman" w:cstheme="minorHAnsi"/>
          <w:color w:val="000000"/>
          <w:lang w:eastAsia="ru-RU"/>
        </w:rPr>
        <w:t xml:space="preserve">): </w:t>
      </w:r>
      <w:r w:rsidRPr="00D9196F">
        <w:rPr>
          <w:rFonts w:eastAsia="Times New Roman" w:cstheme="minorHAnsi"/>
          <w:color w:val="000000"/>
          <w:lang w:eastAsia="ru-RU"/>
        </w:rPr>
        <w:t>«Черновик» или «Пусто». Если форме присвоен любой другой статус, то форма открывается в режиме «</w:t>
      </w:r>
      <w:r w:rsidR="003E4BB5">
        <w:rPr>
          <w:rFonts w:eastAsia="Times New Roman" w:cstheme="minorHAnsi"/>
          <w:color w:val="000000"/>
          <w:lang w:eastAsia="ru-RU"/>
        </w:rPr>
        <w:t>Просмотр</w:t>
      </w:r>
      <w:r w:rsidRPr="00D9196F">
        <w:rPr>
          <w:rFonts w:eastAsia="Times New Roman" w:cstheme="minorHAnsi"/>
          <w:color w:val="000000"/>
          <w:lang w:eastAsia="ru-RU"/>
        </w:rPr>
        <w:t xml:space="preserve">», то есть редактирование формы запрещено. </w:t>
      </w:r>
      <w:r w:rsidR="003E4BB5">
        <w:rPr>
          <w:rFonts w:eastAsia="Times New Roman" w:cstheme="minorHAnsi"/>
          <w:color w:val="000000"/>
          <w:lang w:eastAsia="ru-RU"/>
        </w:rPr>
        <w:t>Также открытие одной формы на двух рабочих станция приведет к тому, что первый открывший форму получить полный доступ к ней, второй откроет форму в режиме «Только чтение».</w:t>
      </w:r>
    </w:p>
    <w:p w:rsidR="00F91D6A" w:rsidRPr="00D9196F" w:rsidRDefault="00F91D6A" w:rsidP="00F91D6A">
      <w:pPr>
        <w:pStyle w:val="22"/>
      </w:pPr>
      <w:bookmarkStart w:id="11" w:name="_Toc352856776"/>
      <w:r w:rsidRPr="00D9196F">
        <w:t>1</w:t>
      </w:r>
      <w:r>
        <w:t>.1</w:t>
      </w:r>
      <w:r w:rsidRPr="00D9196F">
        <w:t xml:space="preserve"> </w:t>
      </w:r>
      <w:r>
        <w:t>О</w:t>
      </w:r>
      <w:r w:rsidRPr="00D9196F">
        <w:t>тчетн</w:t>
      </w:r>
      <w:r>
        <w:t>ая форма</w:t>
      </w:r>
      <w:bookmarkEnd w:id="11"/>
    </w:p>
    <w:p w:rsidR="008D6907" w:rsidRPr="00D9196F" w:rsidRDefault="008D6907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Форма состоит из</w:t>
      </w:r>
      <w:r w:rsidR="008A3D0C" w:rsidRPr="00D9196F">
        <w:rPr>
          <w:rFonts w:eastAsia="Times New Roman" w:cstheme="minorHAnsi"/>
          <w:color w:val="000000"/>
          <w:lang w:eastAsia="ru-RU"/>
        </w:rPr>
        <w:t xml:space="preserve"> панели инструментов ([1] рисунок 1.</w:t>
      </w:r>
      <w:r w:rsidR="00F91D6A">
        <w:rPr>
          <w:rFonts w:eastAsia="Times New Roman" w:cstheme="minorHAnsi"/>
          <w:color w:val="000000"/>
          <w:lang w:eastAsia="ru-RU"/>
        </w:rPr>
        <w:t>1.1</w:t>
      </w:r>
      <w:r w:rsidR="008A3D0C" w:rsidRPr="00D9196F">
        <w:rPr>
          <w:rFonts w:eastAsia="Times New Roman" w:cstheme="minorHAnsi"/>
          <w:color w:val="000000"/>
          <w:lang w:eastAsia="ru-RU"/>
        </w:rPr>
        <w:t>)</w:t>
      </w:r>
      <w:r w:rsidR="00D63BBC" w:rsidRPr="00D9196F">
        <w:rPr>
          <w:rFonts w:eastAsia="Times New Roman" w:cstheme="minorHAnsi"/>
          <w:color w:val="000000"/>
          <w:lang w:eastAsia="ru-RU"/>
        </w:rPr>
        <w:t>, набора закладок ([2] рисунок 1.</w:t>
      </w:r>
      <w:r w:rsidR="00F91D6A">
        <w:rPr>
          <w:rFonts w:eastAsia="Times New Roman" w:cstheme="minorHAnsi"/>
          <w:color w:val="000000"/>
          <w:lang w:eastAsia="ru-RU"/>
        </w:rPr>
        <w:t>1.1</w:t>
      </w:r>
      <w:r w:rsidR="00D63BBC" w:rsidRPr="00D9196F">
        <w:rPr>
          <w:rFonts w:eastAsia="Times New Roman" w:cstheme="minorHAnsi"/>
          <w:color w:val="000000"/>
          <w:lang w:eastAsia="ru-RU"/>
        </w:rPr>
        <w:t>) и тела формы ([3] рисунок 1.</w:t>
      </w:r>
      <w:r w:rsidR="00F91D6A">
        <w:rPr>
          <w:rFonts w:eastAsia="Times New Roman" w:cstheme="minorHAnsi"/>
          <w:color w:val="000000"/>
          <w:lang w:eastAsia="ru-RU"/>
        </w:rPr>
        <w:t>1.1</w:t>
      </w:r>
      <w:r w:rsidR="00D63BBC" w:rsidRPr="00D9196F">
        <w:rPr>
          <w:rFonts w:eastAsia="Times New Roman" w:cstheme="minorHAnsi"/>
          <w:color w:val="000000"/>
          <w:lang w:eastAsia="ru-RU"/>
        </w:rPr>
        <w:t>).</w:t>
      </w:r>
    </w:p>
    <w:p w:rsidR="003C6CE9" w:rsidRPr="00D9196F" w:rsidRDefault="003C6CE9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Переход между вкладками можно осуществлять через набор закладок ([2] рисунок 1.</w:t>
      </w:r>
      <w:r w:rsidR="00F91D6A">
        <w:rPr>
          <w:rFonts w:eastAsia="Times New Roman" w:cstheme="minorHAnsi"/>
          <w:color w:val="000000"/>
          <w:lang w:eastAsia="ru-RU"/>
        </w:rPr>
        <w:t>1.1</w:t>
      </w:r>
      <w:r w:rsidRPr="00D9196F">
        <w:rPr>
          <w:rFonts w:eastAsia="Times New Roman" w:cstheme="minorHAnsi"/>
          <w:color w:val="000000"/>
          <w:lang w:eastAsia="ru-RU"/>
        </w:rPr>
        <w:t xml:space="preserve">) или через выпадающий список на панели инструментов </w:t>
      </w:r>
      <w:r w:rsidRPr="00BF60AA">
        <w:rPr>
          <w:rFonts w:eastAsia="Times New Roman" w:cstheme="minorHAnsi"/>
          <w:i/>
          <w:color w:val="000000"/>
          <w:lang w:eastAsia="ru-RU"/>
        </w:rPr>
        <w:t>«Прочее – Вкладка»</w:t>
      </w:r>
      <w:r w:rsidRPr="00D9196F">
        <w:rPr>
          <w:rFonts w:eastAsia="Times New Roman" w:cstheme="minorHAnsi"/>
          <w:color w:val="000000"/>
          <w:lang w:eastAsia="ru-RU"/>
        </w:rPr>
        <w:t xml:space="preserve"> ([4] рисунок 1.</w:t>
      </w:r>
      <w:r w:rsidR="00F91D6A">
        <w:rPr>
          <w:rFonts w:eastAsia="Times New Roman" w:cstheme="minorHAnsi"/>
          <w:color w:val="000000"/>
          <w:lang w:eastAsia="ru-RU"/>
        </w:rPr>
        <w:t>1.1</w:t>
      </w:r>
      <w:r w:rsidRPr="00D9196F">
        <w:rPr>
          <w:rFonts w:eastAsia="Times New Roman" w:cstheme="minorHAnsi"/>
          <w:color w:val="000000"/>
          <w:lang w:eastAsia="ru-RU"/>
        </w:rPr>
        <w:t xml:space="preserve">). </w:t>
      </w:r>
    </w:p>
    <w:p w:rsidR="003C6CE9" w:rsidRPr="00D9196F" w:rsidRDefault="003C6CE9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bCs/>
          <w:color w:val="000000"/>
          <w:lang w:eastAsia="ru-RU"/>
        </w:rPr>
        <w:t>Примечание.</w:t>
      </w:r>
      <w:r w:rsidRPr="00D9196F">
        <w:rPr>
          <w:rFonts w:eastAsia="Times New Roman" w:cstheme="minorHAnsi"/>
          <w:color w:val="000000"/>
          <w:lang w:eastAsia="ru-RU"/>
        </w:rPr>
        <w:t> В случае если отчетная форма состоит из одной вкладки, то в набор закладок и выпадающий список будут пустыми.</w:t>
      </w:r>
    </w:p>
    <w:p w:rsidR="008D6907" w:rsidRPr="00D9196F" w:rsidRDefault="00F91D6A" w:rsidP="000F6C8A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935980" cy="2549525"/>
            <wp:effectExtent l="19050" t="0" r="762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CE9" w:rsidRPr="009D1B48" w:rsidRDefault="003C6CE9" w:rsidP="000F6C8A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9D1B48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F91D6A" w:rsidRPr="009D1B48">
        <w:rPr>
          <w:rFonts w:eastAsia="Times New Roman" w:cstheme="minorHAnsi"/>
          <w:color w:val="000000"/>
          <w:sz w:val="20"/>
          <w:lang w:eastAsia="ru-RU"/>
        </w:rPr>
        <w:t>1.1</w:t>
      </w:r>
      <w:r w:rsidRPr="009D1B48">
        <w:rPr>
          <w:rFonts w:eastAsia="Times New Roman" w:cstheme="minorHAnsi"/>
          <w:color w:val="000000"/>
          <w:sz w:val="20"/>
          <w:lang w:eastAsia="ru-RU"/>
        </w:rPr>
        <w:t xml:space="preserve"> – Окно просмотра отчетной формы</w:t>
      </w:r>
    </w:p>
    <w:p w:rsidR="001414FE" w:rsidRPr="00D9196F" w:rsidRDefault="008D6907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Большинство вкладок отчетных форм содержит</w:t>
      </w:r>
      <w:r w:rsidR="001414FE" w:rsidRPr="00D9196F">
        <w:rPr>
          <w:rFonts w:eastAsia="Times New Roman" w:cstheme="minorHAnsi"/>
          <w:color w:val="000000"/>
          <w:lang w:eastAsia="ru-RU"/>
        </w:rPr>
        <w:t>:</w:t>
      </w:r>
    </w:p>
    <w:p w:rsidR="001414FE" w:rsidRPr="00D9196F" w:rsidRDefault="008D6907" w:rsidP="00D9196F">
      <w:pPr>
        <w:pStyle w:val="1"/>
        <w:spacing w:before="120" w:after="120" w:line="288" w:lineRule="auto"/>
        <w:rPr>
          <w:rFonts w:ascii="Calibri" w:hAnsi="Calibri" w:cstheme="minorHAnsi"/>
          <w:color w:val="000000"/>
          <w:sz w:val="22"/>
          <w:szCs w:val="22"/>
        </w:rPr>
      </w:pPr>
      <w:r w:rsidRPr="00D9196F">
        <w:rPr>
          <w:rFonts w:ascii="Calibri" w:hAnsi="Calibri" w:cstheme="minorHAnsi"/>
          <w:color w:val="000000"/>
          <w:sz w:val="22"/>
          <w:szCs w:val="22"/>
        </w:rPr>
        <w:t xml:space="preserve">либо </w:t>
      </w:r>
      <w:r w:rsidRPr="009D1B48">
        <w:rPr>
          <w:rFonts w:ascii="Calibri" w:hAnsi="Calibri" w:cstheme="minorHAnsi"/>
          <w:b/>
          <w:color w:val="000000"/>
          <w:sz w:val="22"/>
          <w:szCs w:val="22"/>
        </w:rPr>
        <w:t>статическую таблицу</w:t>
      </w:r>
      <w:r w:rsidRPr="00D9196F">
        <w:rPr>
          <w:rFonts w:ascii="Calibri" w:hAnsi="Calibri" w:cstheme="minorHAnsi"/>
          <w:color w:val="000000"/>
          <w:sz w:val="22"/>
          <w:szCs w:val="22"/>
        </w:rPr>
        <w:t xml:space="preserve"> формы</w:t>
      </w:r>
      <w:r w:rsidR="001414FE" w:rsidRPr="00D9196F">
        <w:rPr>
          <w:rFonts w:ascii="Calibri" w:hAnsi="Calibri" w:cstheme="minorHAnsi"/>
          <w:color w:val="000000"/>
          <w:sz w:val="22"/>
          <w:szCs w:val="22"/>
        </w:rPr>
        <w:t xml:space="preserve"> (</w:t>
      </w:r>
      <w:r w:rsidR="001414FE" w:rsidRPr="00D9196F">
        <w:rPr>
          <w:rFonts w:ascii="Calibri" w:hAnsi="Calibri" w:cstheme="minorHAnsi"/>
          <w:sz w:val="22"/>
          <w:szCs w:val="22"/>
        </w:rPr>
        <w:t>таблица отчетной формы с однозначно заданными строками и столбцами, то есть, это обычная таблица с фиксированным количеством строк и столбцов, количество которых не меняется в ходе работы</w:t>
      </w:r>
      <w:r w:rsidR="001414FE" w:rsidRPr="00D9196F">
        <w:rPr>
          <w:rFonts w:ascii="Calibri" w:hAnsi="Calibri" w:cstheme="minorHAnsi"/>
          <w:color w:val="000000"/>
          <w:sz w:val="22"/>
          <w:szCs w:val="22"/>
        </w:rPr>
        <w:t>);</w:t>
      </w:r>
    </w:p>
    <w:p w:rsidR="001414FE" w:rsidRPr="00D9196F" w:rsidRDefault="008D6907" w:rsidP="00D9196F">
      <w:pPr>
        <w:pStyle w:val="1"/>
        <w:spacing w:before="120" w:after="120" w:line="288" w:lineRule="auto"/>
        <w:rPr>
          <w:rFonts w:ascii="Calibri" w:hAnsi="Calibri" w:cstheme="minorHAnsi"/>
          <w:sz w:val="22"/>
          <w:szCs w:val="22"/>
        </w:rPr>
      </w:pPr>
      <w:r w:rsidRPr="00D9196F">
        <w:rPr>
          <w:rFonts w:ascii="Calibri" w:hAnsi="Calibri" w:cstheme="minorHAnsi"/>
          <w:sz w:val="22"/>
          <w:szCs w:val="22"/>
        </w:rPr>
        <w:t xml:space="preserve">либо </w:t>
      </w:r>
      <w:r w:rsidRPr="009D1B48">
        <w:rPr>
          <w:rFonts w:ascii="Calibri" w:hAnsi="Calibri" w:cstheme="minorHAnsi"/>
          <w:b/>
          <w:sz w:val="22"/>
          <w:szCs w:val="22"/>
        </w:rPr>
        <w:t>динамическую таблицу (субтаблицу)</w:t>
      </w:r>
      <w:r w:rsidRPr="00D9196F">
        <w:rPr>
          <w:rFonts w:ascii="Calibri" w:hAnsi="Calibri" w:cstheme="minorHAnsi"/>
          <w:sz w:val="22"/>
          <w:szCs w:val="22"/>
        </w:rPr>
        <w:t xml:space="preserve"> формы</w:t>
      </w:r>
      <w:r w:rsidR="001414FE" w:rsidRPr="00D9196F">
        <w:rPr>
          <w:rFonts w:ascii="Calibri" w:hAnsi="Calibri" w:cstheme="minorHAnsi"/>
          <w:sz w:val="22"/>
          <w:szCs w:val="22"/>
        </w:rPr>
        <w:t xml:space="preserve"> (таблица отчетной формы, для которой заданы только столбцы, количество строк такой таблицы может меняться в ходе работы в зависимости от вводимых пользователем данных).</w:t>
      </w:r>
    </w:p>
    <w:p w:rsidR="00CE6D92" w:rsidRDefault="000F6C8A" w:rsidP="00DA1709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В таблицах предусмотрена возможность изменения ширины и видимости столбцов. Для изменен</w:t>
      </w:r>
      <w:r w:rsidR="00DA1709">
        <w:rPr>
          <w:rFonts w:eastAsia="Times New Roman" w:cstheme="minorHAnsi"/>
          <w:lang w:eastAsia="ru-RU"/>
        </w:rPr>
        <w:t>ия ширины столбцов необходимо навести курсор</w:t>
      </w:r>
      <w:r w:rsidR="00CE6D92">
        <w:rPr>
          <w:rFonts w:eastAsia="Times New Roman" w:cstheme="minorHAnsi"/>
          <w:lang w:eastAsia="ru-RU"/>
        </w:rPr>
        <w:t xml:space="preserve"> мыши</w:t>
      </w:r>
      <w:r w:rsidR="00DA1709">
        <w:rPr>
          <w:rFonts w:eastAsia="Times New Roman" w:cstheme="minorHAnsi"/>
          <w:lang w:eastAsia="ru-RU"/>
        </w:rPr>
        <w:t xml:space="preserve"> на линию между </w:t>
      </w:r>
      <w:r w:rsidR="00DA1709" w:rsidRPr="009D1B48">
        <w:rPr>
          <w:rFonts w:eastAsia="Times New Roman" w:cstheme="minorHAnsi"/>
          <w:u w:val="single"/>
          <w:lang w:eastAsia="ru-RU"/>
        </w:rPr>
        <w:t xml:space="preserve">столбцами </w:t>
      </w:r>
      <w:r w:rsidR="00CE6D92" w:rsidRPr="009D1B48">
        <w:rPr>
          <w:rFonts w:eastAsia="Times New Roman" w:cstheme="minorHAnsi"/>
          <w:u w:val="single"/>
          <w:lang w:eastAsia="ru-RU"/>
        </w:rPr>
        <w:t>нумерации</w:t>
      </w:r>
      <w:r w:rsidR="00CE6D92">
        <w:rPr>
          <w:rFonts w:eastAsia="Times New Roman" w:cstheme="minorHAnsi"/>
          <w:lang w:eastAsia="ru-RU"/>
        </w:rPr>
        <w:t xml:space="preserve"> до изменения курсора мыши на </w:t>
      </w:r>
      <w:r w:rsidR="009E404D">
        <w:rPr>
          <w:rFonts w:eastAsia="Times New Roman" w:cstheme="minorHAnsi"/>
          <w:noProof/>
          <w:lang w:eastAsia="ru-RU"/>
        </w:rPr>
        <w:drawing>
          <wp:inline distT="0" distB="0" distL="0" distR="0">
            <wp:extent cx="198120" cy="17526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D92">
        <w:rPr>
          <w:rFonts w:eastAsia="Times New Roman" w:cstheme="minorHAnsi"/>
          <w:lang w:eastAsia="ru-RU"/>
        </w:rPr>
        <w:t>, зажать правой клавишей мыши границу,</w:t>
      </w:r>
      <w:r w:rsidR="00DA1709">
        <w:rPr>
          <w:rFonts w:eastAsia="Times New Roman" w:cstheme="minorHAnsi"/>
          <w:lang w:eastAsia="ru-RU"/>
        </w:rPr>
        <w:t xml:space="preserve"> и потяну</w:t>
      </w:r>
      <w:r w:rsidR="00CE6D92">
        <w:rPr>
          <w:rFonts w:eastAsia="Times New Roman" w:cstheme="minorHAnsi"/>
          <w:lang w:eastAsia="ru-RU"/>
        </w:rPr>
        <w:t>ть</w:t>
      </w:r>
      <w:r w:rsidR="00DA1709">
        <w:rPr>
          <w:rFonts w:eastAsia="Times New Roman" w:cstheme="minorHAnsi"/>
          <w:lang w:eastAsia="ru-RU"/>
        </w:rPr>
        <w:t xml:space="preserve"> вправо или лево. </w:t>
      </w:r>
    </w:p>
    <w:p w:rsidR="000F6C8A" w:rsidRDefault="00DA1709" w:rsidP="00DA1709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Для изменения видимости столбцов</w:t>
      </w:r>
      <w:r w:rsidR="000F6C8A" w:rsidRPr="00D9196F">
        <w:rPr>
          <w:rFonts w:eastAsia="Times New Roman" w:cstheme="minorHAnsi"/>
          <w:lang w:eastAsia="ru-RU"/>
        </w:rPr>
        <w:t xml:space="preserve"> на любом столбце </w:t>
      </w:r>
      <w:r>
        <w:rPr>
          <w:rFonts w:eastAsia="Times New Roman" w:cstheme="minorHAnsi"/>
          <w:lang w:eastAsia="ru-RU"/>
        </w:rPr>
        <w:t>таблицы</w:t>
      </w:r>
      <w:r w:rsidR="000F6C8A" w:rsidRPr="00D9196F">
        <w:rPr>
          <w:rFonts w:eastAsia="Times New Roman" w:cstheme="minorHAnsi"/>
          <w:lang w:eastAsia="ru-RU"/>
        </w:rPr>
        <w:t xml:space="preserve"> нажать на кнопочку со стрелочкой</w:t>
      </w:r>
      <w:r w:rsidR="009E404D">
        <w:rPr>
          <w:rFonts w:eastAsia="Times New Roman" w:cstheme="minorHAnsi"/>
          <w:lang w:eastAsia="ru-RU"/>
        </w:rPr>
        <w:t xml:space="preserve"> (</w:t>
      </w:r>
      <w:r w:rsidR="009E404D" w:rsidRPr="009E404D">
        <w:rPr>
          <w:rFonts w:eastAsia="Times New Roman" w:cstheme="minorHAnsi"/>
          <w:lang w:eastAsia="ru-RU"/>
        </w:rPr>
        <w:t>[1]</w:t>
      </w:r>
      <w:r w:rsidR="009E404D">
        <w:rPr>
          <w:rFonts w:eastAsia="Times New Roman" w:cstheme="minorHAnsi"/>
          <w:lang w:eastAsia="ru-RU"/>
        </w:rPr>
        <w:t xml:space="preserve"> рисунок 1.</w:t>
      </w:r>
      <w:r w:rsidR="00F91D6A">
        <w:rPr>
          <w:rFonts w:eastAsia="Times New Roman" w:cstheme="minorHAnsi"/>
          <w:lang w:eastAsia="ru-RU"/>
        </w:rPr>
        <w:t>1.2</w:t>
      </w:r>
      <w:r w:rsidR="009E404D">
        <w:rPr>
          <w:rFonts w:eastAsia="Times New Roman" w:cstheme="minorHAnsi"/>
          <w:lang w:eastAsia="ru-RU"/>
        </w:rPr>
        <w:t>)</w:t>
      </w:r>
      <w:r>
        <w:rPr>
          <w:rFonts w:eastAsia="Times New Roman" w:cstheme="minorHAnsi"/>
          <w:lang w:eastAsia="ru-RU"/>
        </w:rPr>
        <w:t xml:space="preserve"> и</w:t>
      </w:r>
      <w:r w:rsidR="000F6C8A" w:rsidRPr="00D9196F">
        <w:rPr>
          <w:rFonts w:eastAsia="Times New Roman" w:cstheme="minorHAnsi"/>
          <w:lang w:eastAsia="ru-RU"/>
        </w:rPr>
        <w:t xml:space="preserve"> выбрать пункт меню «Столбцы»</w:t>
      </w:r>
      <w:r w:rsidR="009E404D" w:rsidRPr="009E404D">
        <w:rPr>
          <w:rFonts w:eastAsia="Times New Roman" w:cstheme="minorHAnsi"/>
          <w:lang w:eastAsia="ru-RU"/>
        </w:rPr>
        <w:t xml:space="preserve"> </w:t>
      </w:r>
      <w:r w:rsidR="009E404D">
        <w:rPr>
          <w:rFonts w:eastAsia="Times New Roman" w:cstheme="minorHAnsi"/>
          <w:lang w:eastAsia="ru-RU"/>
        </w:rPr>
        <w:t>(</w:t>
      </w:r>
      <w:r w:rsidR="009E404D" w:rsidRPr="009E404D">
        <w:rPr>
          <w:rFonts w:eastAsia="Times New Roman" w:cstheme="minorHAnsi"/>
          <w:lang w:eastAsia="ru-RU"/>
        </w:rPr>
        <w:t>[</w:t>
      </w:r>
      <w:r w:rsidR="009E404D">
        <w:rPr>
          <w:rFonts w:eastAsia="Times New Roman" w:cstheme="minorHAnsi"/>
          <w:lang w:eastAsia="ru-RU"/>
        </w:rPr>
        <w:t>2</w:t>
      </w:r>
      <w:r w:rsidR="009E404D" w:rsidRPr="009E404D">
        <w:rPr>
          <w:rFonts w:eastAsia="Times New Roman" w:cstheme="minorHAnsi"/>
          <w:lang w:eastAsia="ru-RU"/>
        </w:rPr>
        <w:t>]</w:t>
      </w:r>
      <w:r w:rsidR="009E404D">
        <w:rPr>
          <w:rFonts w:eastAsia="Times New Roman" w:cstheme="minorHAnsi"/>
          <w:lang w:eastAsia="ru-RU"/>
        </w:rPr>
        <w:t xml:space="preserve"> рисунок 1.</w:t>
      </w:r>
      <w:r w:rsidR="00F91D6A">
        <w:rPr>
          <w:rFonts w:eastAsia="Times New Roman" w:cstheme="minorHAnsi"/>
          <w:lang w:eastAsia="ru-RU"/>
        </w:rPr>
        <w:t>1.2</w:t>
      </w:r>
      <w:r w:rsidR="009E404D">
        <w:rPr>
          <w:rFonts w:eastAsia="Times New Roman" w:cstheme="minorHAnsi"/>
          <w:lang w:eastAsia="ru-RU"/>
        </w:rPr>
        <w:t xml:space="preserve">) </w:t>
      </w:r>
      <w:r w:rsidR="000F6C8A" w:rsidRPr="00D9196F">
        <w:rPr>
          <w:rFonts w:eastAsia="Times New Roman" w:cstheme="minorHAnsi"/>
          <w:lang w:eastAsia="ru-RU"/>
        </w:rPr>
        <w:t xml:space="preserve"> и проставить галочки на тех столбцах, которые нужно отобразить</w:t>
      </w:r>
      <w:r w:rsidR="009E404D">
        <w:rPr>
          <w:rFonts w:eastAsia="Times New Roman" w:cstheme="minorHAnsi"/>
          <w:lang w:eastAsia="ru-RU"/>
        </w:rPr>
        <w:t xml:space="preserve"> (</w:t>
      </w:r>
      <w:r w:rsidR="009E404D" w:rsidRPr="009E404D">
        <w:rPr>
          <w:rFonts w:eastAsia="Times New Roman" w:cstheme="minorHAnsi"/>
          <w:lang w:eastAsia="ru-RU"/>
        </w:rPr>
        <w:t>[</w:t>
      </w:r>
      <w:r w:rsidR="009E404D">
        <w:rPr>
          <w:rFonts w:eastAsia="Times New Roman" w:cstheme="minorHAnsi"/>
          <w:lang w:eastAsia="ru-RU"/>
        </w:rPr>
        <w:t>3</w:t>
      </w:r>
      <w:r w:rsidR="009E404D" w:rsidRPr="009E404D">
        <w:rPr>
          <w:rFonts w:eastAsia="Times New Roman" w:cstheme="minorHAnsi"/>
          <w:lang w:eastAsia="ru-RU"/>
        </w:rPr>
        <w:t>]</w:t>
      </w:r>
      <w:r w:rsidR="009E404D">
        <w:rPr>
          <w:rFonts w:eastAsia="Times New Roman" w:cstheme="minorHAnsi"/>
          <w:lang w:eastAsia="ru-RU"/>
        </w:rPr>
        <w:t xml:space="preserve"> рисунок 1.</w:t>
      </w:r>
      <w:r w:rsidR="00F91D6A">
        <w:rPr>
          <w:rFonts w:eastAsia="Times New Roman" w:cstheme="minorHAnsi"/>
          <w:lang w:eastAsia="ru-RU"/>
        </w:rPr>
        <w:t>1.2</w:t>
      </w:r>
      <w:r w:rsidR="009E404D">
        <w:rPr>
          <w:rFonts w:eastAsia="Times New Roman" w:cstheme="minorHAnsi"/>
          <w:lang w:eastAsia="ru-RU"/>
        </w:rPr>
        <w:t>)</w:t>
      </w:r>
      <w:r w:rsidR="000F6C8A" w:rsidRPr="00D9196F">
        <w:rPr>
          <w:rFonts w:eastAsia="Times New Roman" w:cstheme="minorHAnsi"/>
          <w:lang w:eastAsia="ru-RU"/>
        </w:rPr>
        <w:t>.</w:t>
      </w:r>
    </w:p>
    <w:p w:rsidR="009E404D" w:rsidRDefault="009E404D" w:rsidP="00DA1709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noProof/>
          <w:lang w:eastAsia="ru-RU"/>
        </w:rPr>
        <w:lastRenderedPageBreak/>
        <w:drawing>
          <wp:inline distT="0" distB="0" distL="0" distR="0">
            <wp:extent cx="5935980" cy="1828800"/>
            <wp:effectExtent l="19050" t="0" r="7620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04D" w:rsidRPr="009D1B48" w:rsidRDefault="009E404D" w:rsidP="009E404D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9D1B48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F91D6A" w:rsidRPr="009D1B48">
        <w:rPr>
          <w:rFonts w:eastAsia="Times New Roman" w:cstheme="minorHAnsi"/>
          <w:color w:val="000000"/>
          <w:sz w:val="20"/>
          <w:lang w:eastAsia="ru-RU"/>
        </w:rPr>
        <w:t>1.2</w:t>
      </w:r>
      <w:r w:rsidRPr="009D1B48">
        <w:rPr>
          <w:rFonts w:eastAsia="Times New Roman" w:cstheme="minorHAnsi"/>
          <w:color w:val="000000"/>
          <w:sz w:val="20"/>
          <w:lang w:eastAsia="ru-RU"/>
        </w:rPr>
        <w:t xml:space="preserve"> – Пункт меню «Столбцы»</w:t>
      </w:r>
    </w:p>
    <w:p w:rsidR="00927D43" w:rsidRPr="00D9196F" w:rsidRDefault="00927D43" w:rsidP="00DA1709">
      <w:pPr>
        <w:pStyle w:val="22"/>
      </w:pPr>
      <w:bookmarkStart w:id="12" w:name="_Toc333576269"/>
      <w:bookmarkStart w:id="13" w:name="_Toc352856777"/>
      <w:r w:rsidRPr="00D9196F">
        <w:t>1.</w:t>
      </w:r>
      <w:r w:rsidR="00F91D6A">
        <w:t>2</w:t>
      </w:r>
      <w:r w:rsidRPr="00D9196F">
        <w:t xml:space="preserve"> Заполнение форм</w:t>
      </w:r>
      <w:bookmarkEnd w:id="12"/>
      <w:bookmarkEnd w:id="13"/>
    </w:p>
    <w:p w:rsidR="00927D43" w:rsidRPr="00D9196F" w:rsidRDefault="00927D43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Заполнение форм может осуществляться несколькими способами</w:t>
      </w:r>
      <w:r w:rsidR="00736A5F" w:rsidRPr="00D9196F">
        <w:rPr>
          <w:rFonts w:eastAsia="Times New Roman" w:cstheme="minorHAnsi"/>
          <w:color w:val="000000"/>
          <w:lang w:eastAsia="ru-RU"/>
        </w:rPr>
        <w:t>.</w:t>
      </w:r>
    </w:p>
    <w:p w:rsidR="00736A5F" w:rsidRPr="00D9196F" w:rsidRDefault="00927D43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Если в составе отчетной формы находится </w:t>
      </w:r>
      <w:r w:rsidRPr="009D1B48">
        <w:rPr>
          <w:rFonts w:eastAsia="Times New Roman" w:cstheme="minorHAnsi"/>
          <w:b/>
          <w:color w:val="000000"/>
          <w:lang w:eastAsia="ru-RU"/>
        </w:rPr>
        <w:t>статическая таблица</w:t>
      </w:r>
      <w:r w:rsidRPr="00D9196F">
        <w:rPr>
          <w:rFonts w:eastAsia="Times New Roman" w:cstheme="minorHAnsi"/>
          <w:color w:val="000000"/>
          <w:lang w:eastAsia="ru-RU"/>
        </w:rPr>
        <w:t>, то она заполняется вручную, вводом значений с клавиатуры.</w:t>
      </w:r>
      <w:r w:rsidR="00736A5F" w:rsidRPr="00D9196F">
        <w:rPr>
          <w:rFonts w:eastAsia="Times New Roman" w:cstheme="minorHAnsi"/>
          <w:color w:val="000000"/>
          <w:lang w:eastAsia="ru-RU"/>
        </w:rPr>
        <w:t xml:space="preserve"> В статических таблицах поля, выделенные:</w:t>
      </w:r>
    </w:p>
    <w:p w:rsidR="00736A5F" w:rsidRPr="00D9196F" w:rsidRDefault="00736A5F" w:rsidP="00DA1709">
      <w:pPr>
        <w:pStyle w:val="1"/>
        <w:rPr>
          <w:rFonts w:ascii="Calibri" w:hAnsi="Calibri" w:cstheme="minorHAnsi"/>
          <w:sz w:val="22"/>
          <w:szCs w:val="22"/>
        </w:rPr>
      </w:pPr>
      <w:r w:rsidRPr="00D9196F">
        <w:rPr>
          <w:rFonts w:ascii="Calibri" w:hAnsi="Calibri" w:cstheme="minorHAnsi"/>
          <w:sz w:val="22"/>
          <w:szCs w:val="22"/>
        </w:rPr>
        <w:t xml:space="preserve">желтым цветом — поля ввода значений – подлежат редактированию; </w:t>
      </w:r>
    </w:p>
    <w:p w:rsidR="00736A5F" w:rsidRPr="00BF60AA" w:rsidRDefault="00736A5F" w:rsidP="00DA1709">
      <w:pPr>
        <w:pStyle w:val="1"/>
        <w:rPr>
          <w:rFonts w:ascii="Calibri" w:hAnsi="Calibri" w:cstheme="minorHAnsi"/>
          <w:sz w:val="22"/>
          <w:szCs w:val="22"/>
        </w:rPr>
      </w:pPr>
      <w:r w:rsidRPr="00D9196F">
        <w:rPr>
          <w:rFonts w:ascii="Calibri" w:hAnsi="Calibri" w:cstheme="minorHAnsi"/>
          <w:sz w:val="22"/>
          <w:szCs w:val="22"/>
        </w:rPr>
        <w:t xml:space="preserve">синим цветом — поля автоблоки, </w:t>
      </w:r>
      <w:r w:rsidR="00966BEB">
        <w:rPr>
          <w:rFonts w:ascii="Calibri" w:hAnsi="Calibri" w:cstheme="minorHAnsi"/>
          <w:sz w:val="22"/>
          <w:szCs w:val="22"/>
        </w:rPr>
        <w:t>рассчитываются</w:t>
      </w:r>
      <w:r w:rsidRPr="00D9196F">
        <w:rPr>
          <w:rFonts w:ascii="Calibri" w:hAnsi="Calibri" w:cstheme="minorHAnsi"/>
          <w:sz w:val="22"/>
          <w:szCs w:val="22"/>
        </w:rPr>
        <w:t xml:space="preserve"> системой на основании формул, при нажатии на кнопку пересчитать или сохранить на </w:t>
      </w:r>
      <w:r w:rsidRPr="00BF60AA">
        <w:rPr>
          <w:rFonts w:ascii="Calibri" w:hAnsi="Calibri" w:cstheme="minorHAnsi"/>
          <w:sz w:val="22"/>
          <w:szCs w:val="22"/>
        </w:rPr>
        <w:t xml:space="preserve">панели </w:t>
      </w:r>
      <w:r w:rsidRPr="00BF60AA">
        <w:rPr>
          <w:rStyle w:val="af7"/>
          <w:sz w:val="22"/>
          <w:szCs w:val="22"/>
        </w:rPr>
        <w:t>инструментов.</w:t>
      </w:r>
    </w:p>
    <w:p w:rsidR="00736A5F" w:rsidRPr="00D9196F" w:rsidRDefault="00736A5F" w:rsidP="00DA1709">
      <w:pPr>
        <w:pStyle w:val="1"/>
        <w:spacing w:line="288" w:lineRule="auto"/>
        <w:ind w:left="720"/>
        <w:rPr>
          <w:rFonts w:ascii="Calibri" w:hAnsi="Calibri" w:cstheme="minorHAnsi"/>
          <w:color w:val="000000"/>
          <w:sz w:val="22"/>
          <w:szCs w:val="22"/>
        </w:rPr>
      </w:pPr>
      <w:r w:rsidRPr="00D9196F">
        <w:rPr>
          <w:rFonts w:ascii="Calibri" w:hAnsi="Calibri" w:cstheme="minorHAnsi"/>
          <w:sz w:val="22"/>
          <w:szCs w:val="22"/>
        </w:rPr>
        <w:t>белым цветом – не подлежат редактированию.</w:t>
      </w:r>
    </w:p>
    <w:p w:rsidR="00927D43" w:rsidRPr="00D9196F" w:rsidRDefault="00927D43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Если в составе отчетной формы находится </w:t>
      </w:r>
      <w:r w:rsidR="00736A5F" w:rsidRPr="009D1B48">
        <w:rPr>
          <w:rFonts w:eastAsia="Times New Roman" w:cstheme="minorHAnsi"/>
          <w:b/>
          <w:color w:val="000000"/>
          <w:lang w:eastAsia="ru-RU"/>
        </w:rPr>
        <w:t>динамическая таблица</w:t>
      </w:r>
      <w:r w:rsidRPr="00D9196F">
        <w:rPr>
          <w:rFonts w:eastAsia="Times New Roman" w:cstheme="minorHAnsi"/>
          <w:color w:val="000000"/>
          <w:lang w:eastAsia="ru-RU"/>
        </w:rPr>
        <w:t>, то она может быть заполнена при помощи панели инструментов, расположенной над таблицей</w:t>
      </w:r>
      <w:r w:rsidR="00736A5F" w:rsidRPr="00D9196F">
        <w:rPr>
          <w:rFonts w:eastAsia="Times New Roman" w:cstheme="minorHAnsi"/>
          <w:color w:val="000000"/>
          <w:lang w:eastAsia="ru-RU"/>
        </w:rPr>
        <w:t xml:space="preserve"> ([1] рисунок 1.</w:t>
      </w:r>
      <w:r w:rsidR="00A24D30">
        <w:rPr>
          <w:rFonts w:eastAsia="Times New Roman" w:cstheme="minorHAnsi"/>
          <w:color w:val="000000"/>
          <w:lang w:eastAsia="ru-RU"/>
        </w:rPr>
        <w:t>2</w:t>
      </w:r>
      <w:r w:rsidR="00736A5F" w:rsidRPr="00D9196F">
        <w:rPr>
          <w:rFonts w:eastAsia="Times New Roman" w:cstheme="minorHAnsi"/>
          <w:color w:val="000000"/>
          <w:lang w:eastAsia="ru-RU"/>
        </w:rPr>
        <w:t>.1).</w:t>
      </w:r>
    </w:p>
    <w:p w:rsidR="00927D43" w:rsidRPr="00D9196F" w:rsidRDefault="00736A5F" w:rsidP="00DA1709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936615" cy="1501140"/>
            <wp:effectExtent l="19050" t="0" r="698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A5F" w:rsidRPr="009D1B48" w:rsidRDefault="00736A5F" w:rsidP="00DA1709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9D1B48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A24D30" w:rsidRPr="009D1B48">
        <w:rPr>
          <w:rFonts w:eastAsia="Times New Roman" w:cstheme="minorHAnsi"/>
          <w:color w:val="000000"/>
          <w:sz w:val="20"/>
          <w:lang w:eastAsia="ru-RU"/>
        </w:rPr>
        <w:t>2</w:t>
      </w:r>
      <w:r w:rsidRPr="009D1B48">
        <w:rPr>
          <w:rFonts w:eastAsia="Times New Roman" w:cstheme="minorHAnsi"/>
          <w:color w:val="000000"/>
          <w:sz w:val="20"/>
          <w:lang w:eastAsia="ru-RU"/>
        </w:rPr>
        <w:t>.1 – Окно динамической таблицы формы</w:t>
      </w:r>
    </w:p>
    <w:p w:rsidR="00736A5F" w:rsidRPr="00D9196F" w:rsidRDefault="00736A5F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В динамических таблицах поля, выделенные:</w:t>
      </w:r>
    </w:p>
    <w:p w:rsidR="00A24D30" w:rsidRPr="00D9196F" w:rsidRDefault="00A24D30" w:rsidP="00A24D30">
      <w:pPr>
        <w:pStyle w:val="1"/>
        <w:spacing w:line="288" w:lineRule="auto"/>
        <w:ind w:left="720"/>
        <w:rPr>
          <w:rFonts w:ascii="Calibri" w:hAnsi="Calibri" w:cstheme="minorHAnsi"/>
          <w:color w:val="000000"/>
          <w:sz w:val="22"/>
          <w:szCs w:val="22"/>
        </w:rPr>
      </w:pPr>
      <w:r w:rsidRPr="00D9196F">
        <w:rPr>
          <w:rFonts w:ascii="Calibri" w:hAnsi="Calibri" w:cstheme="minorHAnsi"/>
          <w:sz w:val="22"/>
          <w:szCs w:val="22"/>
        </w:rPr>
        <w:t xml:space="preserve">белым цветом - поля ввода значений </w:t>
      </w:r>
      <w:r>
        <w:rPr>
          <w:rFonts w:ascii="Calibri" w:hAnsi="Calibri" w:cstheme="minorHAnsi"/>
          <w:sz w:val="22"/>
          <w:szCs w:val="22"/>
        </w:rPr>
        <w:t>(</w:t>
      </w:r>
      <w:r w:rsidRPr="00D9196F">
        <w:rPr>
          <w:rFonts w:ascii="Calibri" w:hAnsi="Calibri" w:cstheme="minorHAnsi"/>
          <w:sz w:val="22"/>
          <w:szCs w:val="22"/>
        </w:rPr>
        <w:t>подлежат редактированию</w:t>
      </w:r>
      <w:r>
        <w:rPr>
          <w:rFonts w:ascii="Calibri" w:hAnsi="Calibri" w:cstheme="minorHAnsi"/>
          <w:sz w:val="22"/>
          <w:szCs w:val="22"/>
        </w:rPr>
        <w:t>);</w:t>
      </w:r>
    </w:p>
    <w:p w:rsidR="00736A5F" w:rsidRPr="00D9196F" w:rsidRDefault="00736A5F" w:rsidP="00DA1709">
      <w:pPr>
        <w:pStyle w:val="1"/>
        <w:spacing w:line="288" w:lineRule="auto"/>
        <w:rPr>
          <w:rFonts w:ascii="Calibri" w:hAnsi="Calibri" w:cstheme="minorHAnsi"/>
          <w:sz w:val="22"/>
          <w:szCs w:val="22"/>
        </w:rPr>
      </w:pPr>
      <w:r w:rsidRPr="00D9196F">
        <w:rPr>
          <w:rFonts w:ascii="Calibri" w:hAnsi="Calibri" w:cstheme="minorHAnsi"/>
          <w:sz w:val="22"/>
          <w:szCs w:val="22"/>
        </w:rPr>
        <w:t>желтым цветом — поля обязательны для заполнения;</w:t>
      </w:r>
    </w:p>
    <w:p w:rsidR="00736A5F" w:rsidRPr="00D9196F" w:rsidRDefault="00736A5F" w:rsidP="00DA1709">
      <w:pPr>
        <w:pStyle w:val="1"/>
        <w:spacing w:line="288" w:lineRule="auto"/>
        <w:rPr>
          <w:rFonts w:ascii="Calibri" w:hAnsi="Calibri" w:cstheme="minorHAnsi"/>
          <w:sz w:val="22"/>
          <w:szCs w:val="22"/>
        </w:rPr>
      </w:pPr>
      <w:r w:rsidRPr="00D9196F">
        <w:rPr>
          <w:rFonts w:ascii="Calibri" w:hAnsi="Calibri" w:cstheme="minorHAnsi"/>
          <w:sz w:val="22"/>
          <w:szCs w:val="22"/>
        </w:rPr>
        <w:t xml:space="preserve">синим цветом — поля автоблоки, высчитываются системой на основании формул, при нажатии на кнопку пересчитать </w:t>
      </w:r>
      <w:r w:rsidRPr="00DA1709">
        <w:rPr>
          <w:rFonts w:ascii="Calibri" w:hAnsi="Calibri" w:cstheme="minorHAnsi"/>
          <w:sz w:val="22"/>
          <w:szCs w:val="22"/>
        </w:rPr>
        <w:t>или сохранить на панели инструментов</w:t>
      </w:r>
      <w:r w:rsidR="00A24D30">
        <w:rPr>
          <w:rFonts w:ascii="Calibri" w:hAnsi="Calibri" w:cstheme="minorHAnsi"/>
          <w:sz w:val="22"/>
          <w:szCs w:val="22"/>
        </w:rPr>
        <w:t>.</w:t>
      </w:r>
    </w:p>
    <w:p w:rsidR="00736A5F" w:rsidRPr="00D9196F" w:rsidRDefault="00736A5F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Пункты меню панели инструментов:</w:t>
      </w:r>
    </w:p>
    <w:p w:rsidR="00927D43" w:rsidRPr="00D9196F" w:rsidRDefault="00927D43" w:rsidP="00DA1709">
      <w:pPr>
        <w:numPr>
          <w:ilvl w:val="1"/>
          <w:numId w:val="11"/>
        </w:numPr>
        <w:tabs>
          <w:tab w:val="clear" w:pos="1440"/>
        </w:tabs>
        <w:spacing w:after="0" w:line="288" w:lineRule="auto"/>
        <w:ind w:left="851" w:hanging="425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[Добавить]</w:t>
      </w:r>
      <w:r w:rsidR="00A858C4"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695960" cy="177165"/>
            <wp:effectExtent l="19050" t="0" r="889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96F">
        <w:rPr>
          <w:rFonts w:eastAsia="Times New Roman" w:cstheme="minorHAnsi"/>
          <w:color w:val="000000"/>
          <w:lang w:eastAsia="ru-RU"/>
        </w:rPr>
        <w:t>- добавить одну строку;</w:t>
      </w:r>
    </w:p>
    <w:p w:rsidR="00927D43" w:rsidRPr="00D9196F" w:rsidRDefault="00927D43" w:rsidP="00DA1709">
      <w:pPr>
        <w:numPr>
          <w:ilvl w:val="1"/>
          <w:numId w:val="11"/>
        </w:numPr>
        <w:tabs>
          <w:tab w:val="clear" w:pos="1440"/>
        </w:tabs>
        <w:spacing w:after="0" w:line="288" w:lineRule="auto"/>
        <w:ind w:left="851" w:hanging="425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[Добавить</w:t>
      </w:r>
      <w:r w:rsidR="00966BEB">
        <w:rPr>
          <w:rFonts w:eastAsia="Times New Roman" w:cstheme="minorHAnsi"/>
          <w:iCs/>
          <w:color w:val="000000"/>
          <w:lang w:eastAsia="ru-RU"/>
        </w:rPr>
        <w:t xml:space="preserve"> -</w:t>
      </w:r>
      <w:r w:rsidR="00966BEB" w:rsidRPr="00966BEB">
        <w:rPr>
          <w:rFonts w:eastAsia="Times New Roman" w:cstheme="minorHAnsi"/>
          <w:iCs/>
          <w:color w:val="000000"/>
          <w:lang w:eastAsia="ru-RU"/>
        </w:rPr>
        <w:t>&gt;</w:t>
      </w:r>
      <w:r w:rsidRPr="00D9196F">
        <w:rPr>
          <w:rFonts w:eastAsia="Times New Roman" w:cstheme="minorHAnsi"/>
          <w:iCs/>
          <w:color w:val="000000"/>
          <w:lang w:eastAsia="ru-RU"/>
        </w:rPr>
        <w:t xml:space="preserve"> Добавить несколько строк]</w:t>
      </w: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1684020" cy="208280"/>
            <wp:effectExtent l="19050" t="0" r="0" b="0"/>
            <wp:docPr id="164" name="Рисунок 164" descr="http://kias.dvinaland.ru:8089/static/documentation/UserManual/pic/%D0%B4%D0%BE%D0%B1%D0%B0%D0%B2%D0%B8%D1%82%D1%8C%20%D0%BD%D0%B5%D1%81%D0%BA%D0%BE%D0%BB%D1%8C%D0%BA%D0%BE%20%D1%81%D1%82%D1%80%D0%BE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kias.dvinaland.ru:8089/static/documentation/UserManual/pic/%D0%B4%D0%BE%D0%B1%D0%B0%D0%B2%D0%B8%D1%82%D1%8C%20%D0%BD%D0%B5%D1%81%D0%BA%D0%BE%D0%BB%D1%8C%D0%BA%D0%BE%20%D1%81%D1%82%D1%80%D0%BE%D0%BA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96F">
        <w:rPr>
          <w:rFonts w:eastAsia="Times New Roman" w:cstheme="minorHAnsi"/>
          <w:color w:val="000000"/>
          <w:lang w:eastAsia="ru-RU"/>
        </w:rPr>
        <w:t>- добавить несколько строк в таблицу;</w:t>
      </w:r>
    </w:p>
    <w:p w:rsidR="00A858C4" w:rsidRDefault="00A858C4" w:rsidP="00DA1709">
      <w:pPr>
        <w:numPr>
          <w:ilvl w:val="1"/>
          <w:numId w:val="11"/>
        </w:numPr>
        <w:tabs>
          <w:tab w:val="clear" w:pos="1440"/>
        </w:tabs>
        <w:spacing w:after="0" w:line="288" w:lineRule="auto"/>
        <w:ind w:left="851" w:hanging="425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[Удалить]</w:t>
      </w: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642620" cy="217170"/>
            <wp:effectExtent l="19050" t="0" r="5080" b="0"/>
            <wp:docPr id="27" name="Рисунок 166" descr="http://kias.dvinaland.ru:8089/static/documentation/UserManual/pic/%D1%83%D0%B4%D0%B0%D0%BB%D0%B8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kias.dvinaland.ru:8089/static/documentation/UserManual/pic/%D1%83%D0%B4%D0%B0%D0%BB%D0%B8%D1%82%D1%8C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96F">
        <w:rPr>
          <w:rFonts w:eastAsia="Times New Roman" w:cstheme="minorHAnsi"/>
          <w:color w:val="000000"/>
          <w:lang w:eastAsia="ru-RU"/>
        </w:rPr>
        <w:t>- удалить строку.</w:t>
      </w:r>
    </w:p>
    <w:p w:rsidR="00B03E6A" w:rsidRPr="00D9196F" w:rsidRDefault="00B03E6A" w:rsidP="00B03E6A">
      <w:pPr>
        <w:spacing w:after="0" w:line="288" w:lineRule="auto"/>
        <w:ind w:left="851"/>
        <w:jc w:val="both"/>
        <w:rPr>
          <w:rFonts w:eastAsia="Times New Roman" w:cstheme="minorHAnsi"/>
          <w:color w:val="000000"/>
          <w:lang w:eastAsia="ru-RU"/>
        </w:rPr>
      </w:pPr>
    </w:p>
    <w:p w:rsidR="00A858C4" w:rsidRPr="00D9196F" w:rsidRDefault="00927D43" w:rsidP="00DA1709">
      <w:pPr>
        <w:numPr>
          <w:ilvl w:val="1"/>
          <w:numId w:val="11"/>
        </w:numPr>
        <w:tabs>
          <w:tab w:val="clear" w:pos="1440"/>
        </w:tabs>
        <w:spacing w:after="0" w:line="288" w:lineRule="auto"/>
        <w:ind w:left="851" w:hanging="425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lastRenderedPageBreak/>
        <w:t>[Строки]</w:t>
      </w: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52450" cy="217170"/>
            <wp:effectExtent l="19050" t="0" r="0" b="0"/>
            <wp:docPr id="165" name="Рисунок 165" descr="http://kias.dvinaland.ru:8089/static/documentation/UserManual/pic/%D1%81%D1%82%D1%80%D0%BE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kias.dvinaland.ru:8089/static/documentation/UserManual/pic/%D1%81%D1%82%D1%80%D0%BE%D0%BA%D0%B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96F">
        <w:rPr>
          <w:rFonts w:eastAsia="Times New Roman" w:cstheme="minorHAnsi"/>
          <w:color w:val="000000"/>
          <w:lang w:eastAsia="ru-RU"/>
        </w:rPr>
        <w:t>- позволяет выполнить следующие действия над строками:</w:t>
      </w:r>
    </w:p>
    <w:p w:rsidR="00A858C4" w:rsidRPr="00D9196F" w:rsidRDefault="00A858C4" w:rsidP="00DA1709">
      <w:pPr>
        <w:numPr>
          <w:ilvl w:val="2"/>
          <w:numId w:val="11"/>
        </w:numPr>
        <w:tabs>
          <w:tab w:val="clear" w:pos="2160"/>
        </w:tabs>
        <w:spacing w:after="0" w:line="288" w:lineRule="auto"/>
        <w:ind w:left="1843" w:hanging="425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[Свернуть]</w:t>
      </w:r>
      <w:r w:rsidRPr="00D9196F">
        <w:rPr>
          <w:rFonts w:eastAsia="Times New Roman" w:cstheme="minorHAnsi"/>
          <w:color w:val="000000"/>
          <w:lang w:eastAsia="ru-RU"/>
        </w:rPr>
        <w:t> - свернуть строку;</w:t>
      </w:r>
    </w:p>
    <w:p w:rsidR="00A858C4" w:rsidRPr="00D9196F" w:rsidRDefault="00A858C4" w:rsidP="00DA1709">
      <w:pPr>
        <w:numPr>
          <w:ilvl w:val="2"/>
          <w:numId w:val="11"/>
        </w:numPr>
        <w:tabs>
          <w:tab w:val="clear" w:pos="2160"/>
        </w:tabs>
        <w:spacing w:after="0" w:line="288" w:lineRule="auto"/>
        <w:ind w:left="1843" w:hanging="425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[Дублировать выделенные]</w:t>
      </w:r>
      <w:r w:rsidRPr="00D9196F">
        <w:rPr>
          <w:rFonts w:eastAsia="Times New Roman" w:cstheme="minorHAnsi"/>
          <w:color w:val="000000"/>
          <w:lang w:eastAsia="ru-RU"/>
        </w:rPr>
        <w:t> - дублировать выделенные строки.</w:t>
      </w:r>
    </w:p>
    <w:p w:rsidR="00A858C4" w:rsidRPr="00D9196F" w:rsidRDefault="00927D43" w:rsidP="00DA1709">
      <w:pPr>
        <w:numPr>
          <w:ilvl w:val="1"/>
          <w:numId w:val="11"/>
        </w:numPr>
        <w:tabs>
          <w:tab w:val="clear" w:pos="1440"/>
        </w:tabs>
        <w:spacing w:after="0" w:line="288" w:lineRule="auto"/>
        <w:ind w:left="851" w:hanging="425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[Копировать в буфер обмена]</w:t>
      </w:r>
      <w:r w:rsidR="00A858C4" w:rsidRPr="00D9196F">
        <w:rPr>
          <w:rFonts w:eastAsia="Times New Roman" w:cstheme="minorHAnsi"/>
          <w:iCs/>
          <w:noProof/>
          <w:color w:val="000000"/>
          <w:lang w:eastAsia="ru-RU"/>
        </w:rPr>
        <w:drawing>
          <wp:inline distT="0" distB="0" distL="0" distR="0">
            <wp:extent cx="1602740" cy="153670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96F">
        <w:rPr>
          <w:rFonts w:eastAsia="Times New Roman" w:cstheme="minorHAnsi"/>
          <w:color w:val="000000"/>
          <w:lang w:eastAsia="ru-RU"/>
        </w:rPr>
        <w:t>-скопировать строку в буфер обмена;</w:t>
      </w:r>
    </w:p>
    <w:p w:rsidR="00A858C4" w:rsidRPr="00D9196F" w:rsidRDefault="00927D43" w:rsidP="00DA1709">
      <w:pPr>
        <w:numPr>
          <w:ilvl w:val="1"/>
          <w:numId w:val="11"/>
        </w:numPr>
        <w:tabs>
          <w:tab w:val="clear" w:pos="1440"/>
        </w:tabs>
        <w:spacing w:after="0" w:line="288" w:lineRule="auto"/>
        <w:ind w:left="851" w:hanging="425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[Вставить из буфера обмена]</w:t>
      </w:r>
      <w:r w:rsidR="00A858C4" w:rsidRPr="00D9196F">
        <w:rPr>
          <w:rFonts w:eastAsia="Times New Roman" w:cstheme="minorHAnsi"/>
          <w:iCs/>
          <w:noProof/>
          <w:color w:val="000000"/>
          <w:lang w:eastAsia="ru-RU"/>
        </w:rPr>
        <w:drawing>
          <wp:inline distT="0" distB="0" distL="0" distR="0">
            <wp:extent cx="1566545" cy="17208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196F">
        <w:rPr>
          <w:rFonts w:eastAsia="Times New Roman" w:cstheme="minorHAnsi"/>
          <w:color w:val="000000"/>
          <w:lang w:eastAsia="ru-RU"/>
        </w:rPr>
        <w:t>- вставить строку из буфера обмена;</w:t>
      </w:r>
    </w:p>
    <w:p w:rsidR="00927D43" w:rsidRPr="00D9196F" w:rsidRDefault="00927D43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Контекстное меню </w:t>
      </w:r>
      <w:r w:rsidR="009E66BA" w:rsidRPr="00D9196F">
        <w:rPr>
          <w:rFonts w:eastAsia="Times New Roman" w:cstheme="minorHAnsi"/>
          <w:color w:val="000000"/>
          <w:lang w:eastAsia="ru-RU"/>
        </w:rPr>
        <w:t>ячеек динамической таблицы</w:t>
      </w:r>
      <w:r w:rsidRPr="00D9196F">
        <w:rPr>
          <w:rFonts w:eastAsia="Times New Roman" w:cstheme="minorHAnsi"/>
          <w:color w:val="000000"/>
          <w:lang w:eastAsia="ru-RU"/>
        </w:rPr>
        <w:t xml:space="preserve"> содержит пункты:</w:t>
      </w:r>
    </w:p>
    <w:p w:rsidR="00927D43" w:rsidRPr="00D9196F" w:rsidRDefault="009E66BA" w:rsidP="00DA1709">
      <w:pPr>
        <w:numPr>
          <w:ilvl w:val="0"/>
          <w:numId w:val="12"/>
        </w:numPr>
        <w:spacing w:after="0" w:line="288" w:lineRule="auto"/>
        <w:ind w:left="714" w:hanging="357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«</w:t>
      </w:r>
      <w:r w:rsidR="00927D43" w:rsidRPr="00D9196F">
        <w:rPr>
          <w:rFonts w:eastAsia="Times New Roman" w:cstheme="minorHAnsi"/>
          <w:iCs/>
          <w:color w:val="000000"/>
          <w:lang w:eastAsia="ru-RU"/>
        </w:rPr>
        <w:t>Показать историю сборки</w:t>
      </w:r>
      <w:r w:rsidRPr="00D9196F">
        <w:rPr>
          <w:rFonts w:eastAsia="Times New Roman" w:cstheme="minorHAnsi"/>
          <w:iCs/>
          <w:color w:val="000000"/>
          <w:lang w:eastAsia="ru-RU"/>
        </w:rPr>
        <w:t>» -</w:t>
      </w:r>
      <w:r w:rsidR="00966BEB" w:rsidRPr="00966BEB">
        <w:rPr>
          <w:rFonts w:eastAsia="Times New Roman" w:cstheme="minorHAnsi"/>
          <w:iCs/>
          <w:color w:val="000000"/>
          <w:lang w:eastAsia="ru-RU"/>
        </w:rPr>
        <w:t>&gt;</w:t>
      </w:r>
      <w:r w:rsidRPr="00D9196F">
        <w:rPr>
          <w:rFonts w:eastAsia="Times New Roman" w:cstheme="minorHAnsi"/>
          <w:iCs/>
          <w:color w:val="000000"/>
          <w:lang w:eastAsia="ru-RU"/>
        </w:rPr>
        <w:t xml:space="preserve"> «</w:t>
      </w:r>
      <w:r w:rsidR="00927D43" w:rsidRPr="00D9196F">
        <w:rPr>
          <w:rFonts w:eastAsia="Times New Roman" w:cstheme="minorHAnsi"/>
          <w:iCs/>
          <w:color w:val="000000"/>
          <w:lang w:eastAsia="ru-RU"/>
        </w:rPr>
        <w:t>Для текущей ячейки</w:t>
      </w:r>
      <w:r w:rsidRPr="00D9196F">
        <w:rPr>
          <w:rFonts w:eastAsia="Times New Roman" w:cstheme="minorHAnsi"/>
          <w:iCs/>
          <w:color w:val="000000"/>
          <w:lang w:eastAsia="ru-RU"/>
        </w:rPr>
        <w:t xml:space="preserve">» </w:t>
      </w:r>
      <w:r w:rsidR="00966BEB" w:rsidRPr="00966BEB">
        <w:rPr>
          <w:rFonts w:eastAsia="Times New Roman" w:cstheme="minorHAnsi"/>
          <w:iCs/>
          <w:color w:val="000000"/>
          <w:lang w:eastAsia="ru-RU"/>
        </w:rPr>
        <w:t xml:space="preserve">- </w:t>
      </w:r>
      <w:r w:rsidR="00927D43" w:rsidRPr="00D9196F">
        <w:rPr>
          <w:rFonts w:eastAsia="Times New Roman" w:cstheme="minorHAnsi"/>
          <w:color w:val="000000"/>
          <w:lang w:eastAsia="ru-RU"/>
        </w:rPr>
        <w:t>предназначен</w:t>
      </w:r>
      <w:r w:rsidR="00A24D30">
        <w:rPr>
          <w:rFonts w:eastAsia="Times New Roman" w:cstheme="minorHAnsi"/>
          <w:color w:val="000000"/>
          <w:lang w:eastAsia="ru-RU"/>
        </w:rPr>
        <w:t>о</w:t>
      </w:r>
      <w:r w:rsidR="00927D43" w:rsidRPr="00D9196F">
        <w:rPr>
          <w:rFonts w:eastAsia="Times New Roman" w:cstheme="minorHAnsi"/>
          <w:color w:val="000000"/>
          <w:lang w:eastAsia="ru-RU"/>
        </w:rPr>
        <w:t xml:space="preserve"> для просмотра истории сборки текущей ячейки;</w:t>
      </w:r>
    </w:p>
    <w:p w:rsidR="00927D43" w:rsidRPr="00D9196F" w:rsidRDefault="009E66BA" w:rsidP="00DA1709">
      <w:pPr>
        <w:numPr>
          <w:ilvl w:val="0"/>
          <w:numId w:val="12"/>
        </w:numPr>
        <w:spacing w:after="0" w:line="288" w:lineRule="auto"/>
        <w:ind w:left="714" w:hanging="357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color w:val="000000"/>
          <w:lang w:eastAsia="ru-RU"/>
        </w:rPr>
        <w:t>«Показать историю сборки» -</w:t>
      </w:r>
      <w:r w:rsidR="00966BEB" w:rsidRPr="00966BEB">
        <w:rPr>
          <w:rFonts w:eastAsia="Times New Roman" w:cstheme="minorHAnsi"/>
          <w:iCs/>
          <w:color w:val="000000"/>
          <w:lang w:eastAsia="ru-RU"/>
        </w:rPr>
        <w:t>&gt;</w:t>
      </w:r>
      <w:r w:rsidRPr="00D9196F">
        <w:rPr>
          <w:rFonts w:eastAsia="Times New Roman" w:cstheme="minorHAnsi"/>
          <w:iCs/>
          <w:color w:val="000000"/>
          <w:lang w:eastAsia="ru-RU"/>
        </w:rPr>
        <w:t xml:space="preserve"> «Для всей строки»</w:t>
      </w:r>
      <w:r w:rsidR="00A24D30">
        <w:rPr>
          <w:rFonts w:eastAsia="Times New Roman" w:cstheme="minorHAnsi"/>
          <w:iCs/>
          <w:color w:val="000000"/>
          <w:lang w:eastAsia="ru-RU"/>
        </w:rPr>
        <w:t xml:space="preserve"> - </w:t>
      </w:r>
      <w:r w:rsidR="00927D43" w:rsidRPr="00D9196F">
        <w:rPr>
          <w:rFonts w:eastAsia="Times New Roman" w:cstheme="minorHAnsi"/>
          <w:color w:val="000000"/>
          <w:lang w:eastAsia="ru-RU"/>
        </w:rPr>
        <w:t>предназначен</w:t>
      </w:r>
      <w:r w:rsidR="00A24D30">
        <w:rPr>
          <w:rFonts w:eastAsia="Times New Roman" w:cstheme="minorHAnsi"/>
          <w:color w:val="000000"/>
          <w:lang w:eastAsia="ru-RU"/>
        </w:rPr>
        <w:t>о</w:t>
      </w:r>
      <w:r w:rsidR="00927D43" w:rsidRPr="00D9196F">
        <w:rPr>
          <w:rFonts w:eastAsia="Times New Roman" w:cstheme="minorHAnsi"/>
          <w:color w:val="000000"/>
          <w:lang w:eastAsia="ru-RU"/>
        </w:rPr>
        <w:t xml:space="preserve"> для просмотра истории сборки всей строки.</w:t>
      </w:r>
    </w:p>
    <w:p w:rsidR="00927D43" w:rsidRPr="00D9196F" w:rsidRDefault="00927D43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После заполнения отчетной формы следует нажать кнопку «Сохранить», расположенную на панели инструментов, после чего нажать кнопку «Пересчитать»</w:t>
      </w:r>
      <w:r w:rsidR="009E66BA" w:rsidRPr="00D9196F">
        <w:rPr>
          <w:rFonts w:eastAsia="Times New Roman" w:cstheme="minorHAnsi"/>
          <w:color w:val="000000"/>
          <w:lang w:eastAsia="ru-RU"/>
        </w:rPr>
        <w:t>, также расположенную на панели инструментов</w:t>
      </w:r>
      <w:r w:rsidRPr="00D9196F">
        <w:rPr>
          <w:rFonts w:eastAsia="Times New Roman" w:cstheme="minorHAnsi"/>
          <w:color w:val="000000"/>
          <w:lang w:eastAsia="ru-RU"/>
        </w:rPr>
        <w:t>, а затем – «Закрыть форму".</w:t>
      </w:r>
    </w:p>
    <w:p w:rsidR="009E66BA" w:rsidRPr="00D9196F" w:rsidRDefault="009E66BA" w:rsidP="00DA1709">
      <w:pPr>
        <w:pStyle w:val="22"/>
      </w:pPr>
      <w:bookmarkStart w:id="14" w:name="_1.2_Дополнительные_функции"/>
      <w:bookmarkStart w:id="15" w:name="_Toc333576270"/>
      <w:bookmarkStart w:id="16" w:name="_Toc352856778"/>
      <w:bookmarkEnd w:id="14"/>
      <w:r w:rsidRPr="00D9196F">
        <w:t>1.</w:t>
      </w:r>
      <w:r w:rsidR="00A24D30">
        <w:t>3</w:t>
      </w:r>
      <w:r w:rsidRPr="00D9196F">
        <w:t xml:space="preserve"> Дополнительные функции работы с отчетными формами</w:t>
      </w:r>
      <w:bookmarkEnd w:id="15"/>
      <w:bookmarkEnd w:id="16"/>
    </w:p>
    <w:p w:rsidR="009E66BA" w:rsidRPr="00D9196F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Дополнительные функции работы с отчетными формами содержатся в</w:t>
      </w:r>
      <w:r w:rsidR="00061E33" w:rsidRPr="00D9196F">
        <w:rPr>
          <w:rFonts w:eastAsia="Times New Roman" w:cstheme="minorHAnsi"/>
          <w:color w:val="000000"/>
          <w:lang w:eastAsia="ru-RU"/>
        </w:rPr>
        <w:t xml:space="preserve"> пункте «Меню» ([1] рисунок 1.</w:t>
      </w:r>
      <w:r w:rsidR="00A24D30">
        <w:rPr>
          <w:rFonts w:eastAsia="Times New Roman" w:cstheme="minorHAnsi"/>
          <w:color w:val="000000"/>
          <w:lang w:eastAsia="ru-RU"/>
        </w:rPr>
        <w:t>3</w:t>
      </w:r>
      <w:r w:rsidR="00061E33" w:rsidRPr="00D9196F">
        <w:rPr>
          <w:rFonts w:eastAsia="Times New Roman" w:cstheme="minorHAnsi"/>
          <w:color w:val="000000"/>
          <w:lang w:eastAsia="ru-RU"/>
        </w:rPr>
        <w:t>.1)</w:t>
      </w:r>
      <w:r w:rsidRPr="00D9196F">
        <w:rPr>
          <w:rFonts w:eastAsia="Times New Roman" w:cstheme="minorHAnsi"/>
          <w:color w:val="000000"/>
          <w:lang w:eastAsia="ru-RU"/>
        </w:rPr>
        <w:t xml:space="preserve"> и в группе «Обработки» </w:t>
      </w:r>
      <w:r w:rsidR="00061E33" w:rsidRPr="00D9196F">
        <w:rPr>
          <w:rFonts w:eastAsia="Times New Roman" w:cstheme="minorHAnsi"/>
          <w:color w:val="000000"/>
          <w:lang w:eastAsia="ru-RU"/>
        </w:rPr>
        <w:t>([2] рисунок 1.</w:t>
      </w:r>
      <w:r w:rsidR="00A24D30">
        <w:rPr>
          <w:rFonts w:eastAsia="Times New Roman" w:cstheme="minorHAnsi"/>
          <w:color w:val="000000"/>
          <w:lang w:eastAsia="ru-RU"/>
        </w:rPr>
        <w:t>3</w:t>
      </w:r>
      <w:r w:rsidR="00061E33" w:rsidRPr="00D9196F">
        <w:rPr>
          <w:rFonts w:eastAsia="Times New Roman" w:cstheme="minorHAnsi"/>
          <w:color w:val="000000"/>
          <w:lang w:eastAsia="ru-RU"/>
        </w:rPr>
        <w:t>.1)</w:t>
      </w:r>
      <w:r w:rsidRPr="00D9196F">
        <w:rPr>
          <w:rFonts w:eastAsia="Times New Roman" w:cstheme="minorHAnsi"/>
          <w:color w:val="000000"/>
          <w:lang w:eastAsia="ru-RU"/>
        </w:rPr>
        <w:t xml:space="preserve"> на панели инструментов</w:t>
      </w:r>
      <w:r w:rsidR="00061E33" w:rsidRPr="00D9196F">
        <w:rPr>
          <w:rFonts w:eastAsia="Times New Roman" w:cstheme="minorHAnsi"/>
          <w:color w:val="000000"/>
          <w:lang w:eastAsia="ru-RU"/>
        </w:rPr>
        <w:t>.</w:t>
      </w:r>
    </w:p>
    <w:p w:rsidR="009E66BA" w:rsidRPr="00D9196F" w:rsidRDefault="00B83A39" w:rsidP="00DA1709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936615" cy="1009650"/>
            <wp:effectExtent l="19050" t="0" r="698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15" w:rsidRPr="005657A6" w:rsidRDefault="00B83A39" w:rsidP="00D73D15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5657A6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A24D30" w:rsidRPr="005657A6">
        <w:rPr>
          <w:rFonts w:eastAsia="Times New Roman" w:cstheme="minorHAnsi"/>
          <w:color w:val="000000"/>
          <w:sz w:val="20"/>
          <w:lang w:eastAsia="ru-RU"/>
        </w:rPr>
        <w:t>3</w:t>
      </w:r>
      <w:r w:rsidRPr="005657A6">
        <w:rPr>
          <w:rFonts w:eastAsia="Times New Roman" w:cstheme="minorHAnsi"/>
          <w:color w:val="000000"/>
          <w:sz w:val="20"/>
          <w:lang w:eastAsia="ru-RU"/>
        </w:rPr>
        <w:t>.1 – Панель инструментов отчетной формы</w:t>
      </w:r>
    </w:p>
    <w:p w:rsidR="00D73D15" w:rsidRPr="00D9196F" w:rsidRDefault="00D73D15" w:rsidP="00D73D15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1428289" cy="2402237"/>
            <wp:effectExtent l="19050" t="0" r="461" b="0"/>
            <wp:docPr id="9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54" cy="240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15" w:rsidRPr="005657A6" w:rsidRDefault="00D73D15" w:rsidP="00D73D15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5657A6">
        <w:rPr>
          <w:rFonts w:eastAsia="Times New Roman" w:cstheme="minorHAnsi"/>
          <w:color w:val="000000"/>
          <w:sz w:val="20"/>
          <w:lang w:eastAsia="ru-RU"/>
        </w:rPr>
        <w:t>Рисунок 1.3.2 – Подпункты пункта «Меню» панели инструментов отчетной формы</w:t>
      </w:r>
    </w:p>
    <w:p w:rsidR="0037441B" w:rsidRPr="00D9196F" w:rsidRDefault="0037441B" w:rsidP="00D73D15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</w:p>
    <w:p w:rsidR="00D73D15" w:rsidRPr="00D73D15" w:rsidRDefault="00D73D15" w:rsidP="00D73D15">
      <w:pPr>
        <w:pStyle w:val="31"/>
        <w:rPr>
          <w:rFonts w:eastAsia="Times New Roman"/>
          <w:color w:val="000000"/>
        </w:rPr>
      </w:pPr>
      <w:bookmarkStart w:id="17" w:name="_Toc352856779"/>
      <w:r w:rsidRPr="00A24D30">
        <w:lastRenderedPageBreak/>
        <w:t>1.3.1 Пункт «Увязки»</w:t>
      </w:r>
      <w:bookmarkEnd w:id="17"/>
    </w:p>
    <w:p w:rsidR="00FB258D" w:rsidRPr="00D9196F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Пункт</w:t>
      </w:r>
      <w:r w:rsidR="007B36C8" w:rsidRPr="00D57B4F">
        <w:rPr>
          <w:rFonts w:eastAsia="Times New Roman" w:cstheme="minorHAnsi"/>
          <w:color w:val="000000"/>
          <w:lang w:eastAsia="ru-RU"/>
        </w:rPr>
        <w:t xml:space="preserve"> </w:t>
      </w:r>
      <w:r w:rsidR="00FB258D" w:rsidRPr="00D9196F">
        <w:rPr>
          <w:rFonts w:eastAsia="Times New Roman" w:cstheme="minorHAnsi"/>
          <w:b/>
          <w:color w:val="000000"/>
          <w:lang w:eastAsia="ru-RU"/>
        </w:rPr>
        <w:t>«Увязки»</w:t>
      </w:r>
      <w:r w:rsidR="00FB258D" w:rsidRPr="00D9196F">
        <w:rPr>
          <w:rFonts w:eastAsia="Times New Roman" w:cstheme="minorHAnsi"/>
          <w:color w:val="000000"/>
          <w:lang w:eastAsia="ru-RU"/>
        </w:rPr>
        <w:t xml:space="preserve"> предназначен для проверки увязок и позволяет проверить соблюдение условий правильности заполнения данных формы. Результаты проверки отражаются в окне «Результаты проверки увязок»</w:t>
      </w:r>
      <w:r w:rsidR="00C33D64">
        <w:rPr>
          <w:rFonts w:eastAsia="Times New Roman" w:cstheme="minorHAnsi"/>
          <w:color w:val="000000"/>
          <w:lang w:eastAsia="ru-RU"/>
        </w:rPr>
        <w:t xml:space="preserve"> (рисунок 1.</w:t>
      </w:r>
      <w:r w:rsidR="00D73D15">
        <w:rPr>
          <w:rFonts w:eastAsia="Times New Roman" w:cstheme="minorHAnsi"/>
          <w:color w:val="000000"/>
          <w:lang w:eastAsia="ru-RU"/>
        </w:rPr>
        <w:t>3</w:t>
      </w:r>
      <w:r w:rsidR="00D73D15" w:rsidRPr="00D9196F">
        <w:rPr>
          <w:rFonts w:eastAsia="Times New Roman" w:cstheme="minorHAnsi"/>
          <w:color w:val="000000"/>
          <w:lang w:eastAsia="ru-RU"/>
        </w:rPr>
        <w:t>.</w:t>
      </w:r>
      <w:r w:rsidR="00D73D15">
        <w:rPr>
          <w:rFonts w:eastAsia="Times New Roman" w:cstheme="minorHAnsi"/>
          <w:color w:val="000000"/>
          <w:lang w:eastAsia="ru-RU"/>
        </w:rPr>
        <w:t>1.1</w:t>
      </w:r>
      <w:r w:rsidR="00C33D64">
        <w:rPr>
          <w:rFonts w:eastAsia="Times New Roman" w:cstheme="minorHAnsi"/>
          <w:color w:val="000000"/>
          <w:lang w:eastAsia="ru-RU"/>
        </w:rPr>
        <w:t>)</w:t>
      </w:r>
      <w:r w:rsidR="00FB258D" w:rsidRPr="00D9196F">
        <w:rPr>
          <w:rFonts w:eastAsia="Times New Roman" w:cstheme="minorHAnsi"/>
          <w:color w:val="000000"/>
          <w:lang w:eastAsia="ru-RU"/>
        </w:rPr>
        <w:t>. Системой предусмотрены два типа ошибки пр</w:t>
      </w:r>
      <w:r w:rsidR="00C33D64">
        <w:rPr>
          <w:rFonts w:eastAsia="Times New Roman" w:cstheme="minorHAnsi"/>
          <w:color w:val="000000"/>
          <w:lang w:eastAsia="ru-RU"/>
        </w:rPr>
        <w:t>оверки</w:t>
      </w:r>
      <w:r w:rsidR="00D73D15">
        <w:rPr>
          <w:rFonts w:eastAsia="Times New Roman" w:cstheme="minorHAnsi"/>
          <w:color w:val="000000"/>
          <w:lang w:eastAsia="ru-RU"/>
        </w:rPr>
        <w:t>:</w:t>
      </w:r>
    </w:p>
    <w:p w:rsidR="00FB258D" w:rsidRPr="00D73D15" w:rsidRDefault="00FB258D" w:rsidP="00D73D15">
      <w:pPr>
        <w:pStyle w:val="a6"/>
        <w:numPr>
          <w:ilvl w:val="0"/>
          <w:numId w:val="39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73D15">
        <w:rPr>
          <w:rFonts w:eastAsia="Times New Roman" w:cstheme="minorHAnsi"/>
          <w:b/>
          <w:iCs/>
          <w:color w:val="000000"/>
          <w:lang w:eastAsia="ru-RU"/>
        </w:rPr>
        <w:t>Предупреждение</w:t>
      </w:r>
      <w:r w:rsidR="00D57B4F" w:rsidRPr="00D73D15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73D15">
        <w:rPr>
          <w:rFonts w:eastAsia="Times New Roman" w:cstheme="minorHAnsi"/>
          <w:color w:val="000000"/>
          <w:lang w:eastAsia="ru-RU"/>
        </w:rPr>
        <w:t>—</w:t>
      </w:r>
      <w:r w:rsidR="00D73D15">
        <w:rPr>
          <w:rFonts w:eastAsia="Times New Roman" w:cstheme="minorHAnsi"/>
          <w:color w:val="000000"/>
          <w:lang w:eastAsia="ru-RU"/>
        </w:rPr>
        <w:t xml:space="preserve"> </w:t>
      </w:r>
      <w:r w:rsidRPr="00D73D15">
        <w:rPr>
          <w:rFonts w:eastAsia="Times New Roman" w:cstheme="minorHAnsi"/>
          <w:color w:val="000000"/>
          <w:lang w:eastAsia="ru-RU"/>
        </w:rPr>
        <w:t>тип ошибки, при котор</w:t>
      </w:r>
      <w:r w:rsidR="00D57B4F" w:rsidRPr="00D73D15">
        <w:rPr>
          <w:rFonts w:eastAsia="Times New Roman" w:cstheme="minorHAnsi"/>
          <w:color w:val="000000"/>
          <w:lang w:eastAsia="ru-RU"/>
        </w:rPr>
        <w:t>ом</w:t>
      </w:r>
      <w:r w:rsidRPr="00D73D15">
        <w:rPr>
          <w:rFonts w:eastAsia="Times New Roman" w:cstheme="minorHAnsi"/>
          <w:color w:val="000000"/>
          <w:lang w:eastAsia="ru-RU"/>
        </w:rPr>
        <w:t xml:space="preserve"> работа с формой может быть продолжена, однако следует еще раз проверить форму.</w:t>
      </w:r>
    </w:p>
    <w:p w:rsidR="00FB258D" w:rsidRPr="00D73D15" w:rsidRDefault="00FB258D" w:rsidP="00D73D15">
      <w:pPr>
        <w:pStyle w:val="a6"/>
        <w:numPr>
          <w:ilvl w:val="0"/>
          <w:numId w:val="39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73D15">
        <w:rPr>
          <w:rFonts w:eastAsia="Times New Roman" w:cstheme="minorHAnsi"/>
          <w:b/>
          <w:iCs/>
          <w:color w:val="000000"/>
          <w:lang w:eastAsia="ru-RU"/>
        </w:rPr>
        <w:t xml:space="preserve">Ошибка </w:t>
      </w:r>
      <w:r w:rsidRPr="00D73D15">
        <w:rPr>
          <w:rFonts w:eastAsia="Times New Roman" w:cstheme="minorHAnsi"/>
          <w:color w:val="000000"/>
          <w:lang w:eastAsia="ru-RU"/>
        </w:rPr>
        <w:t>—</w:t>
      </w:r>
      <w:r w:rsidR="00D73D15">
        <w:rPr>
          <w:rFonts w:eastAsia="Times New Roman" w:cstheme="minorHAnsi"/>
          <w:color w:val="000000"/>
          <w:lang w:eastAsia="ru-RU"/>
        </w:rPr>
        <w:t xml:space="preserve"> </w:t>
      </w:r>
      <w:r w:rsidRPr="00D73D15">
        <w:rPr>
          <w:rFonts w:eastAsia="Times New Roman" w:cstheme="minorHAnsi"/>
          <w:color w:val="000000"/>
          <w:lang w:eastAsia="ru-RU"/>
        </w:rPr>
        <w:t xml:space="preserve">тип ошибки, при котором </w:t>
      </w:r>
      <w:r w:rsidR="002732ED" w:rsidRPr="00D73D15">
        <w:rPr>
          <w:rFonts w:eastAsia="Times New Roman" w:cstheme="minorHAnsi"/>
          <w:color w:val="000000"/>
          <w:lang w:eastAsia="ru-RU"/>
        </w:rPr>
        <w:t>с</w:t>
      </w:r>
      <w:r w:rsidRPr="00D73D15">
        <w:rPr>
          <w:rFonts w:eastAsia="Times New Roman" w:cstheme="minorHAnsi"/>
          <w:color w:val="000000"/>
          <w:lang w:eastAsia="ru-RU"/>
        </w:rPr>
        <w:t>истемой обнаружено неправильное заполнения формы. Работа с формой не может быть продолжена, форма подлежит обязательному исправлению.</w:t>
      </w:r>
    </w:p>
    <w:p w:rsidR="00FB258D" w:rsidRPr="00D73D15" w:rsidRDefault="00FB258D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В окне «Результаты проверки увязок» реализована возможность печати отчета о проверке увязок отчетных форм</w:t>
      </w:r>
      <w:r w:rsidR="00D73D15">
        <w:rPr>
          <w:rFonts w:eastAsia="Times New Roman" w:cstheme="minorHAnsi"/>
          <w:color w:val="000000"/>
          <w:lang w:eastAsia="ru-RU"/>
        </w:rPr>
        <w:t xml:space="preserve"> – </w:t>
      </w:r>
      <w:r w:rsidRPr="00D9196F">
        <w:rPr>
          <w:rFonts w:eastAsia="Times New Roman" w:cstheme="minorHAnsi"/>
          <w:color w:val="000000"/>
          <w:lang w:eastAsia="ru-RU"/>
        </w:rPr>
        <w:t xml:space="preserve"> кнопк</w:t>
      </w:r>
      <w:r w:rsidR="00D73D15">
        <w:rPr>
          <w:rFonts w:eastAsia="Times New Roman" w:cstheme="minorHAnsi"/>
          <w:color w:val="000000"/>
          <w:lang w:eastAsia="ru-RU"/>
        </w:rPr>
        <w:t xml:space="preserve">а </w:t>
      </w:r>
      <w:r w:rsidRPr="00D9196F">
        <w:rPr>
          <w:rFonts w:eastAsia="Times New Roman" w:cstheme="minorHAnsi"/>
          <w:color w:val="000000"/>
          <w:lang w:eastAsia="ru-RU"/>
        </w:rPr>
        <w:t>«</w:t>
      </w:r>
      <w:r w:rsidRPr="00D73D15">
        <w:rPr>
          <w:rFonts w:eastAsia="Times New Roman" w:cstheme="minorHAnsi"/>
          <w:i/>
          <w:color w:val="000000"/>
          <w:lang w:eastAsia="ru-RU"/>
        </w:rPr>
        <w:t>Печать</w:t>
      </w:r>
      <w:r w:rsidRPr="00D9196F">
        <w:rPr>
          <w:rFonts w:eastAsia="Times New Roman" w:cstheme="minorHAnsi"/>
          <w:color w:val="000000"/>
          <w:lang w:eastAsia="ru-RU"/>
        </w:rPr>
        <w:t>»</w:t>
      </w:r>
      <w:r w:rsidR="00C33D64">
        <w:rPr>
          <w:rFonts w:eastAsia="Times New Roman" w:cstheme="minorHAnsi"/>
          <w:color w:val="000000"/>
          <w:lang w:eastAsia="ru-RU"/>
        </w:rPr>
        <w:t xml:space="preserve"> (</w:t>
      </w:r>
      <w:r w:rsidR="00C33D64" w:rsidRPr="00D73D15">
        <w:rPr>
          <w:rFonts w:eastAsia="Times New Roman" w:cstheme="minorHAnsi"/>
          <w:color w:val="000000"/>
          <w:lang w:eastAsia="ru-RU"/>
        </w:rPr>
        <w:t xml:space="preserve">[1] </w:t>
      </w:r>
      <w:r w:rsidR="00C33D64">
        <w:rPr>
          <w:rFonts w:eastAsia="Times New Roman" w:cstheme="minorHAnsi"/>
          <w:color w:val="000000"/>
          <w:lang w:eastAsia="ru-RU"/>
        </w:rPr>
        <w:t>рисунок 1.</w:t>
      </w:r>
      <w:r w:rsidR="00D73D15">
        <w:rPr>
          <w:rFonts w:eastAsia="Times New Roman" w:cstheme="minorHAnsi"/>
          <w:color w:val="000000"/>
          <w:lang w:eastAsia="ru-RU"/>
        </w:rPr>
        <w:t>3</w:t>
      </w:r>
      <w:r w:rsidR="00D73D15" w:rsidRPr="00D9196F">
        <w:rPr>
          <w:rFonts w:eastAsia="Times New Roman" w:cstheme="minorHAnsi"/>
          <w:color w:val="000000"/>
          <w:lang w:eastAsia="ru-RU"/>
        </w:rPr>
        <w:t>.</w:t>
      </w:r>
      <w:r w:rsidR="00D73D15">
        <w:rPr>
          <w:rFonts w:eastAsia="Times New Roman" w:cstheme="minorHAnsi"/>
          <w:color w:val="000000"/>
          <w:lang w:eastAsia="ru-RU"/>
        </w:rPr>
        <w:t>1.1</w:t>
      </w:r>
      <w:r w:rsidR="00C33D64">
        <w:rPr>
          <w:rFonts w:eastAsia="Times New Roman" w:cstheme="minorHAnsi"/>
          <w:color w:val="000000"/>
          <w:lang w:eastAsia="ru-RU"/>
        </w:rPr>
        <w:t>)</w:t>
      </w:r>
      <w:r w:rsidRPr="00D9196F">
        <w:rPr>
          <w:rFonts w:eastAsia="Times New Roman" w:cstheme="minorHAnsi"/>
          <w:color w:val="000000"/>
          <w:lang w:eastAsia="ru-RU"/>
        </w:rPr>
        <w:t>.</w:t>
      </w:r>
    </w:p>
    <w:p w:rsidR="00966BEB" w:rsidRDefault="00C33D64" w:rsidP="005657A6">
      <w:pPr>
        <w:spacing w:before="120" w:after="120" w:line="288" w:lineRule="auto"/>
        <w:jc w:val="center"/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436354" cy="1444576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608" cy="144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D64" w:rsidRPr="005657A6" w:rsidRDefault="00C33D64" w:rsidP="00C33D64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5657A6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A24D30" w:rsidRPr="005657A6">
        <w:rPr>
          <w:rFonts w:eastAsia="Times New Roman" w:cstheme="minorHAnsi"/>
          <w:color w:val="000000"/>
          <w:sz w:val="20"/>
          <w:lang w:eastAsia="ru-RU"/>
        </w:rPr>
        <w:t>3</w:t>
      </w:r>
      <w:r w:rsidRPr="005657A6">
        <w:rPr>
          <w:rFonts w:eastAsia="Times New Roman" w:cstheme="minorHAnsi"/>
          <w:color w:val="000000"/>
          <w:sz w:val="20"/>
          <w:lang w:eastAsia="ru-RU"/>
        </w:rPr>
        <w:t>.</w:t>
      </w:r>
      <w:r w:rsidR="00D73D15" w:rsidRPr="005657A6">
        <w:rPr>
          <w:rFonts w:eastAsia="Times New Roman" w:cstheme="minorHAnsi"/>
          <w:color w:val="000000"/>
          <w:sz w:val="20"/>
          <w:lang w:eastAsia="ru-RU"/>
        </w:rPr>
        <w:t>1.1</w:t>
      </w:r>
      <w:r w:rsidRPr="005657A6">
        <w:rPr>
          <w:rFonts w:eastAsia="Times New Roman" w:cstheme="minorHAnsi"/>
          <w:color w:val="000000"/>
          <w:sz w:val="20"/>
          <w:lang w:eastAsia="ru-RU"/>
        </w:rPr>
        <w:t xml:space="preserve"> – Окно «Результаты проверки увязок»</w:t>
      </w:r>
    </w:p>
    <w:p w:rsidR="002732ED" w:rsidRPr="00D9196F" w:rsidRDefault="002732ED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Через пункт «Увязки» можно проверить следующее:</w:t>
      </w:r>
    </w:p>
    <w:p w:rsidR="002732ED" w:rsidRPr="00D9196F" w:rsidRDefault="002732ED" w:rsidP="00D9196F">
      <w:pPr>
        <w:pStyle w:val="a6"/>
        <w:numPr>
          <w:ilvl w:val="0"/>
          <w:numId w:val="18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«</w:t>
      </w:r>
      <w:r w:rsidR="009E66BA" w:rsidRPr="00D9196F">
        <w:rPr>
          <w:rFonts w:eastAsia="Times New Roman" w:cstheme="minorHAnsi"/>
          <w:b/>
          <w:i/>
          <w:iCs/>
          <w:color w:val="000000"/>
          <w:lang w:eastAsia="ru-RU"/>
        </w:rPr>
        <w:t>Проверить внутриформенные увязки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 xml:space="preserve">» - </w:t>
      </w:r>
      <w:r w:rsidR="009E66BA" w:rsidRPr="00D9196F">
        <w:rPr>
          <w:rFonts w:eastAsia="Times New Roman" w:cstheme="minorHAnsi"/>
          <w:color w:val="000000"/>
          <w:lang w:eastAsia="ru-RU"/>
        </w:rPr>
        <w:t>позволяет проверить соблюдение условий правильности заполнения данных внутри формы.</w:t>
      </w:r>
    </w:p>
    <w:p w:rsidR="002732ED" w:rsidRPr="00D9196F" w:rsidRDefault="002732ED" w:rsidP="00D9196F">
      <w:pPr>
        <w:pStyle w:val="a6"/>
        <w:numPr>
          <w:ilvl w:val="1"/>
          <w:numId w:val="16"/>
        </w:numPr>
        <w:tabs>
          <w:tab w:val="clear" w:pos="1440"/>
        </w:tabs>
        <w:spacing w:before="120" w:after="120" w:line="288" w:lineRule="auto"/>
        <w:ind w:left="709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«</w:t>
      </w:r>
      <w:r w:rsidR="009E66BA" w:rsidRPr="00D9196F">
        <w:rPr>
          <w:rFonts w:eastAsia="Times New Roman" w:cstheme="minorHAnsi"/>
          <w:b/>
          <w:i/>
          <w:iCs/>
          <w:color w:val="000000"/>
          <w:lang w:eastAsia="ru-RU"/>
        </w:rPr>
        <w:t>Проверить внутривкладочные увязки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»</w:t>
      </w:r>
      <w:r w:rsidRPr="00D9196F">
        <w:rPr>
          <w:rFonts w:eastAsia="Times New Roman" w:cstheme="minorHAnsi"/>
          <w:i/>
          <w:iCs/>
          <w:color w:val="000000"/>
          <w:lang w:eastAsia="ru-RU"/>
        </w:rPr>
        <w:t xml:space="preserve"> - </w:t>
      </w:r>
      <w:r w:rsidR="009E66BA" w:rsidRPr="00D9196F">
        <w:rPr>
          <w:rFonts w:eastAsia="Times New Roman" w:cstheme="minorHAnsi"/>
          <w:color w:val="000000"/>
          <w:lang w:eastAsia="ru-RU"/>
        </w:rPr>
        <w:t>позволяет проверить соблюдение условий правильности данных между закладками формы. В открывшемся окне «Список таблиц» флажком необходимо отметить те вкладки, которые подлежат проверке. После чего в окне «Результаты проверки увязок» отображаются тип ошибки проверки, сообщение (расшифровка формулы увязки), расхождение между расчетным и реальным значением ячейки.</w:t>
      </w:r>
    </w:p>
    <w:p w:rsidR="009E66BA" w:rsidRPr="00D9196F" w:rsidRDefault="002732ED" w:rsidP="00D9196F">
      <w:pPr>
        <w:pStyle w:val="a6"/>
        <w:numPr>
          <w:ilvl w:val="1"/>
          <w:numId w:val="16"/>
        </w:numPr>
        <w:tabs>
          <w:tab w:val="clear" w:pos="1440"/>
        </w:tabs>
        <w:spacing w:before="120" w:after="120" w:line="288" w:lineRule="auto"/>
        <w:ind w:left="709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«</w:t>
      </w:r>
      <w:r w:rsidR="009E66BA" w:rsidRPr="00D9196F">
        <w:rPr>
          <w:rFonts w:eastAsia="Times New Roman" w:cstheme="minorHAnsi"/>
          <w:b/>
          <w:i/>
          <w:iCs/>
          <w:color w:val="000000"/>
          <w:lang w:eastAsia="ru-RU"/>
        </w:rPr>
        <w:t>Проверить межформенные увязки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»</w:t>
      </w:r>
      <w:r w:rsidRPr="00D9196F">
        <w:rPr>
          <w:rFonts w:eastAsia="Times New Roman" w:cstheme="minorHAnsi"/>
          <w:i/>
          <w:iCs/>
          <w:color w:val="000000"/>
          <w:lang w:eastAsia="ru-RU"/>
        </w:rPr>
        <w:t xml:space="preserve"> - </w:t>
      </w:r>
      <w:r w:rsidR="009E66BA" w:rsidRPr="00D9196F">
        <w:rPr>
          <w:rFonts w:eastAsia="Times New Roman" w:cstheme="minorHAnsi"/>
          <w:color w:val="000000"/>
          <w:lang w:eastAsia="ru-RU"/>
        </w:rPr>
        <w:t>позволяет проверить соблюдение условий правильности данных между формами. В открывшемся окне «Результаты проверки межформенных увязок» отображаются тип ошибки проверки, сообщение (расшифровка формулы увязки), расхождение между расчетным и реальным значением ячейки</w:t>
      </w:r>
      <w:r w:rsidRPr="00D9196F">
        <w:rPr>
          <w:rFonts w:eastAsia="Times New Roman" w:cstheme="minorHAnsi"/>
          <w:color w:val="000000"/>
          <w:lang w:eastAsia="ru-RU"/>
        </w:rPr>
        <w:t>.</w:t>
      </w:r>
    </w:p>
    <w:p w:rsidR="00C33D64" w:rsidRPr="00C33D64" w:rsidRDefault="00C33D64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Не во всех формах увязки необходимо проверять. Список увязок можно просмотреть через пункт «Увязки» - </w:t>
      </w:r>
      <w:r w:rsidRPr="00C33D64">
        <w:rPr>
          <w:rFonts w:eastAsia="Times New Roman" w:cstheme="minorHAnsi"/>
          <w:color w:val="000000"/>
          <w:lang w:eastAsia="ru-RU"/>
        </w:rPr>
        <w:t xml:space="preserve">&gt; </w:t>
      </w:r>
      <w:r>
        <w:rPr>
          <w:rFonts w:eastAsia="Times New Roman" w:cstheme="minorHAnsi"/>
          <w:color w:val="000000"/>
          <w:lang w:eastAsia="ru-RU"/>
        </w:rPr>
        <w:t>«Показать список увязок»</w:t>
      </w:r>
      <w:r w:rsidR="005657A6">
        <w:rPr>
          <w:rFonts w:eastAsia="Times New Roman" w:cstheme="minorHAnsi"/>
          <w:color w:val="000000"/>
          <w:lang w:eastAsia="ru-RU"/>
        </w:rPr>
        <w:t xml:space="preserve"> (иногда, список увязок располагается в меню «Обработки» </w:t>
      </w:r>
      <w:r w:rsidR="005657A6" w:rsidRPr="00D9196F">
        <w:rPr>
          <w:rFonts w:eastAsia="Times New Roman" w:cstheme="minorHAnsi"/>
          <w:color w:val="000000"/>
          <w:lang w:eastAsia="ru-RU"/>
        </w:rPr>
        <w:t>на панели инструментов</w:t>
      </w:r>
      <w:r w:rsidR="005657A6">
        <w:rPr>
          <w:rFonts w:eastAsia="Times New Roman" w:cstheme="minorHAnsi"/>
          <w:color w:val="000000"/>
          <w:lang w:eastAsia="ru-RU"/>
        </w:rPr>
        <w:t xml:space="preserve"> формы</w:t>
      </w:r>
      <w:r w:rsidR="005657A6" w:rsidRPr="005657A6">
        <w:rPr>
          <w:rFonts w:eastAsia="Times New Roman" w:cstheme="minorHAnsi"/>
          <w:color w:val="000000"/>
          <w:lang w:eastAsia="ru-RU"/>
        </w:rPr>
        <w:t xml:space="preserve"> </w:t>
      </w:r>
      <w:r w:rsidR="005657A6" w:rsidRPr="00D9196F">
        <w:rPr>
          <w:rFonts w:eastAsia="Times New Roman" w:cstheme="minorHAnsi"/>
          <w:color w:val="000000"/>
          <w:lang w:eastAsia="ru-RU"/>
        </w:rPr>
        <w:t>([2] рисунок 1.</w:t>
      </w:r>
      <w:r w:rsidR="005657A6">
        <w:rPr>
          <w:rFonts w:eastAsia="Times New Roman" w:cstheme="minorHAnsi"/>
          <w:color w:val="000000"/>
          <w:lang w:eastAsia="ru-RU"/>
        </w:rPr>
        <w:t>3</w:t>
      </w:r>
      <w:r w:rsidR="005657A6" w:rsidRPr="00D9196F">
        <w:rPr>
          <w:rFonts w:eastAsia="Times New Roman" w:cstheme="minorHAnsi"/>
          <w:color w:val="000000"/>
          <w:lang w:eastAsia="ru-RU"/>
        </w:rPr>
        <w:t>.1)</w:t>
      </w:r>
      <w:r>
        <w:rPr>
          <w:rFonts w:eastAsia="Times New Roman" w:cstheme="minorHAnsi"/>
          <w:color w:val="000000"/>
          <w:lang w:eastAsia="ru-RU"/>
        </w:rPr>
        <w:t>.</w:t>
      </w:r>
    </w:p>
    <w:p w:rsidR="00977A4D" w:rsidRPr="000E6DBB" w:rsidRDefault="00977A4D" w:rsidP="00D9196F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Проверить увязки можно также через панель инструментов области «Список текущих отчетных </w:t>
      </w:r>
      <w:r w:rsidRPr="000E6DBB">
        <w:rPr>
          <w:rFonts w:eastAsia="Times New Roman" w:cstheme="minorHAnsi"/>
          <w:lang w:eastAsia="ru-RU"/>
        </w:rPr>
        <w:t>форм» (см. пункт 1.</w:t>
      </w:r>
      <w:r w:rsidR="002C74CD" w:rsidRPr="000E6DBB">
        <w:rPr>
          <w:rFonts w:eastAsia="Times New Roman" w:cstheme="minorHAnsi"/>
          <w:lang w:eastAsia="ru-RU"/>
        </w:rPr>
        <w:t>4</w:t>
      </w:r>
      <w:r w:rsidRPr="000E6DBB">
        <w:rPr>
          <w:rFonts w:eastAsia="Times New Roman" w:cstheme="minorHAnsi"/>
          <w:lang w:eastAsia="ru-RU"/>
        </w:rPr>
        <w:t xml:space="preserve"> Панель инструментов области «Список текущих отчетных форм»).</w:t>
      </w:r>
    </w:p>
    <w:p w:rsidR="0037441B" w:rsidRDefault="0037441B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</w:p>
    <w:p w:rsidR="0037441B" w:rsidRPr="00D73D15" w:rsidRDefault="0037441B" w:rsidP="0037441B">
      <w:pPr>
        <w:pStyle w:val="31"/>
        <w:rPr>
          <w:rFonts w:eastAsia="Times New Roman"/>
          <w:color w:val="000000"/>
        </w:rPr>
      </w:pPr>
      <w:bookmarkStart w:id="18" w:name="_Toc352856780"/>
      <w:r w:rsidRPr="00A24D30">
        <w:t>1.3.</w:t>
      </w:r>
      <w:r>
        <w:t>2</w:t>
      </w:r>
      <w:r w:rsidRPr="00A24D30">
        <w:t xml:space="preserve"> Пункт «</w:t>
      </w:r>
      <w:r>
        <w:t>Собрать сводную</w:t>
      </w:r>
      <w:r w:rsidRPr="00A24D30">
        <w:t>»</w:t>
      </w:r>
      <w:bookmarkEnd w:id="18"/>
    </w:p>
    <w:p w:rsidR="0037441B" w:rsidRPr="00D9196F" w:rsidRDefault="009E66BA" w:rsidP="0037441B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Пункт</w:t>
      </w:r>
      <w:r w:rsidR="00C33D64">
        <w:rPr>
          <w:rFonts w:eastAsia="Times New Roman" w:cstheme="minorHAnsi"/>
          <w:color w:val="000000"/>
          <w:lang w:eastAsia="ru-RU"/>
        </w:rPr>
        <w:t xml:space="preserve"> </w:t>
      </w:r>
      <w:r w:rsidR="00BD6463" w:rsidRPr="00D9196F">
        <w:rPr>
          <w:rFonts w:eastAsia="Times New Roman" w:cstheme="minorHAnsi"/>
          <w:b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Собрать сводную</w:t>
      </w:r>
      <w:r w:rsidR="00BD6463"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C70AB0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37441B" w:rsidRPr="00D9196F">
        <w:rPr>
          <w:rFonts w:eastAsia="Times New Roman" w:cstheme="minorHAnsi"/>
          <w:color w:val="000000"/>
          <w:lang w:eastAsia="ru-RU"/>
        </w:rPr>
        <w:t>доступен операторам главных учреждений и позволяет производить сбор</w:t>
      </w:r>
      <w:r w:rsidR="0037441B">
        <w:rPr>
          <w:rFonts w:eastAsia="Times New Roman" w:cstheme="minorHAnsi"/>
          <w:color w:val="000000"/>
          <w:lang w:eastAsia="ru-RU"/>
        </w:rPr>
        <w:t xml:space="preserve"> данных с подведомственных</w:t>
      </w:r>
      <w:r w:rsidR="005657A6">
        <w:rPr>
          <w:rFonts w:eastAsia="Times New Roman" w:cstheme="minorHAnsi"/>
          <w:color w:val="000000"/>
          <w:lang w:eastAsia="ru-RU"/>
        </w:rPr>
        <w:t xml:space="preserve"> им учреждений</w:t>
      </w:r>
      <w:r w:rsidR="0037441B" w:rsidRPr="00D9196F">
        <w:rPr>
          <w:rFonts w:cstheme="minorHAnsi"/>
        </w:rPr>
        <w:t xml:space="preserve">. </w:t>
      </w:r>
    </w:p>
    <w:p w:rsidR="0037441B" w:rsidRPr="00D9196F" w:rsidRDefault="0037441B" w:rsidP="0037441B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>
            <wp:extent cx="5935980" cy="1673860"/>
            <wp:effectExtent l="19050" t="0" r="7620" b="0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41B" w:rsidRPr="0016085D" w:rsidRDefault="0037441B" w:rsidP="0037441B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16085D">
        <w:rPr>
          <w:rFonts w:eastAsia="Times New Roman" w:cstheme="minorHAnsi"/>
          <w:color w:val="000000"/>
          <w:sz w:val="20"/>
          <w:lang w:eastAsia="ru-RU"/>
        </w:rPr>
        <w:t>Рисунок 1.3.2.1 – Пункт «Собрать сводную» меню «Меню» панели инструментов отчетной формы и окно «Параметры сборки сводной формы»</w:t>
      </w:r>
    </w:p>
    <w:p w:rsidR="0037441B" w:rsidRDefault="0037441B" w:rsidP="0037441B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Данный пункт меню открывает окно «Параметры сборки сводной формы»</w:t>
      </w:r>
      <w:r>
        <w:rPr>
          <w:rFonts w:eastAsia="Times New Roman" w:cstheme="minorHAnsi"/>
          <w:color w:val="000000"/>
          <w:lang w:eastAsia="ru-RU"/>
        </w:rPr>
        <w:t xml:space="preserve"> (рисунок 1.3.2.1)</w:t>
      </w:r>
      <w:r w:rsidRPr="00D9196F">
        <w:rPr>
          <w:rFonts w:eastAsia="Times New Roman" w:cstheme="minorHAnsi"/>
          <w:color w:val="000000"/>
          <w:lang w:eastAsia="ru-RU"/>
        </w:rPr>
        <w:t xml:space="preserve">, которое содержит список элементов </w:t>
      </w:r>
      <w:r w:rsidR="0016085D">
        <w:rPr>
          <w:rFonts w:eastAsia="Times New Roman" w:cstheme="minorHAnsi"/>
          <w:color w:val="000000"/>
          <w:lang w:eastAsia="ru-RU"/>
        </w:rPr>
        <w:t>сводного отчета</w:t>
      </w:r>
      <w:r w:rsidRPr="00D9196F">
        <w:rPr>
          <w:rFonts w:eastAsia="Times New Roman" w:cstheme="minorHAnsi"/>
          <w:color w:val="000000"/>
          <w:lang w:eastAsia="ru-RU"/>
        </w:rPr>
        <w:t xml:space="preserve"> (подведомственные учреждения)</w:t>
      </w:r>
      <w:r w:rsidR="0016085D">
        <w:rPr>
          <w:rFonts w:eastAsia="Times New Roman" w:cstheme="minorHAnsi"/>
          <w:color w:val="000000"/>
          <w:lang w:eastAsia="ru-RU"/>
        </w:rPr>
        <w:t>, в список попадают учреждения, у которых статус формы отличен от «Пусто» (в некоторых формах, минимальный статус для включения данных в свод может быть увеличен, наример, до  «Проверено»)</w:t>
      </w:r>
      <w:r w:rsidRPr="00D9196F">
        <w:rPr>
          <w:rFonts w:eastAsia="Times New Roman" w:cstheme="minorHAnsi"/>
          <w:color w:val="000000"/>
          <w:lang w:eastAsia="ru-RU"/>
        </w:rPr>
        <w:t>. После выбора элементов следует нажать кнопку «О</w:t>
      </w:r>
      <w:r w:rsidR="0016085D">
        <w:rPr>
          <w:rFonts w:eastAsia="Times New Roman" w:cstheme="minorHAnsi"/>
          <w:color w:val="000000"/>
          <w:lang w:eastAsia="ru-RU"/>
        </w:rPr>
        <w:t>К</w:t>
      </w:r>
      <w:r>
        <w:rPr>
          <w:rFonts w:eastAsia="Times New Roman" w:cstheme="minorHAnsi"/>
          <w:color w:val="000000"/>
          <w:lang w:eastAsia="ru-RU"/>
        </w:rPr>
        <w:t>» и</w:t>
      </w:r>
      <w:r w:rsidRPr="00D9196F">
        <w:rPr>
          <w:rFonts w:eastAsia="Times New Roman" w:cstheme="minorHAnsi"/>
          <w:color w:val="000000"/>
          <w:lang w:eastAsia="ru-RU"/>
        </w:rPr>
        <w:t xml:space="preserve"> системой</w:t>
      </w:r>
      <w:r>
        <w:rPr>
          <w:rFonts w:eastAsia="Times New Roman" w:cstheme="minorHAnsi"/>
          <w:color w:val="000000"/>
          <w:lang w:eastAsia="ru-RU"/>
        </w:rPr>
        <w:t xml:space="preserve"> будет </w:t>
      </w:r>
      <w:r w:rsidRPr="00D9196F">
        <w:rPr>
          <w:rFonts w:eastAsia="Times New Roman" w:cstheme="minorHAnsi"/>
          <w:color w:val="000000"/>
          <w:lang w:eastAsia="ru-RU"/>
        </w:rPr>
        <w:t>осуществл</w:t>
      </w:r>
      <w:r>
        <w:rPr>
          <w:rFonts w:eastAsia="Times New Roman" w:cstheme="minorHAnsi"/>
          <w:color w:val="000000"/>
          <w:lang w:eastAsia="ru-RU"/>
        </w:rPr>
        <w:t>ена</w:t>
      </w:r>
      <w:r w:rsidRPr="00D9196F">
        <w:rPr>
          <w:rFonts w:eastAsia="Times New Roman" w:cstheme="minorHAnsi"/>
          <w:color w:val="000000"/>
          <w:lang w:eastAsia="ru-RU"/>
        </w:rPr>
        <w:t xml:space="preserve"> сборка данных. Далее кнопку «Пересчитать» на панели инструментов</w:t>
      </w:r>
      <w:r>
        <w:rPr>
          <w:rFonts w:eastAsia="Times New Roman" w:cstheme="minorHAnsi"/>
          <w:color w:val="000000"/>
          <w:lang w:eastAsia="ru-RU"/>
        </w:rPr>
        <w:t xml:space="preserve"> формы</w:t>
      </w:r>
      <w:r w:rsidRPr="00D9196F">
        <w:rPr>
          <w:rFonts w:eastAsia="Times New Roman" w:cstheme="minorHAnsi"/>
          <w:color w:val="000000"/>
          <w:lang w:eastAsia="ru-RU"/>
        </w:rPr>
        <w:t>. Для сохранения данных следует нажать кнопку «Сохранить».</w:t>
      </w:r>
    </w:p>
    <w:p w:rsidR="0037441B" w:rsidRPr="00D9196F" w:rsidRDefault="0037441B" w:rsidP="0037441B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</w:p>
    <w:p w:rsidR="0037441B" w:rsidRPr="00D73D15" w:rsidRDefault="0037441B" w:rsidP="0037441B">
      <w:pPr>
        <w:pStyle w:val="31"/>
        <w:rPr>
          <w:rFonts w:eastAsia="Times New Roman"/>
          <w:color w:val="000000"/>
        </w:rPr>
      </w:pPr>
      <w:bookmarkStart w:id="19" w:name="_Toc352856781"/>
      <w:r w:rsidRPr="00A24D30">
        <w:t>1.3.</w:t>
      </w:r>
      <w:r>
        <w:t>3</w:t>
      </w:r>
      <w:r w:rsidRPr="00A24D30">
        <w:t xml:space="preserve"> Пункт «</w:t>
      </w:r>
      <w:r w:rsidRPr="00D9196F">
        <w:rPr>
          <w:rFonts w:eastAsia="Times New Roman"/>
          <w:iCs/>
          <w:color w:val="000000"/>
          <w:lang w:eastAsia="ru-RU"/>
        </w:rPr>
        <w:t>Экспорт данных</w:t>
      </w:r>
      <w:r w:rsidRPr="00A24D30">
        <w:t>»</w:t>
      </w:r>
      <w:bookmarkEnd w:id="19"/>
    </w:p>
    <w:p w:rsidR="009E66BA" w:rsidRPr="00D9196F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Пункт</w:t>
      </w:r>
      <w:r w:rsidR="00C70AB0">
        <w:rPr>
          <w:rFonts w:eastAsia="Times New Roman" w:cstheme="minorHAnsi"/>
          <w:color w:val="000000"/>
          <w:lang w:eastAsia="ru-RU"/>
        </w:rPr>
        <w:t xml:space="preserve"> </w:t>
      </w:r>
      <w:r w:rsidR="00BD6463" w:rsidRPr="00D9196F">
        <w:rPr>
          <w:rFonts w:eastAsia="Times New Roman" w:cstheme="minorHAnsi"/>
          <w:b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Экспорт данных</w:t>
      </w:r>
      <w:r w:rsidR="00BD6463"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C70AB0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 xml:space="preserve">позволяет экспортировать данные </w:t>
      </w:r>
      <w:r w:rsidR="00322CA0" w:rsidRPr="00D9196F">
        <w:rPr>
          <w:rFonts w:eastAsia="Times New Roman" w:cstheme="minorHAnsi"/>
          <w:color w:val="000000"/>
          <w:lang w:eastAsia="ru-RU"/>
        </w:rPr>
        <w:t>системы в указанный формат</w:t>
      </w:r>
      <w:r w:rsidR="00DB11B8">
        <w:rPr>
          <w:rFonts w:eastAsia="Times New Roman" w:cstheme="minorHAnsi"/>
          <w:color w:val="000000"/>
          <w:lang w:eastAsia="ru-RU"/>
        </w:rPr>
        <w:t xml:space="preserve">. После выбора пункта экспорта данных, </w:t>
      </w:r>
      <w:r w:rsidR="00DB11B8" w:rsidRPr="00D9196F">
        <w:rPr>
          <w:rFonts w:eastAsia="Times New Roman" w:cstheme="minorHAnsi"/>
          <w:color w:val="000000"/>
          <w:lang w:eastAsia="ru-RU"/>
        </w:rPr>
        <w:t>открывается окно «Загрузка файла», в котором следует выбрать пункт «Сохранить». После чего данные отчетной формы будут экспортированы</w:t>
      </w:r>
    </w:p>
    <w:p w:rsidR="009E66BA" w:rsidRPr="00D9196F" w:rsidRDefault="00322CA0" w:rsidP="00D9196F">
      <w:pPr>
        <w:numPr>
          <w:ilvl w:val="2"/>
          <w:numId w:val="16"/>
        </w:numPr>
        <w:tabs>
          <w:tab w:val="clear" w:pos="2160"/>
        </w:tabs>
        <w:spacing w:before="120" w:after="120" w:line="288" w:lineRule="auto"/>
        <w:ind w:left="993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>«</w:t>
      </w:r>
      <w:r w:rsidR="009E66BA" w:rsidRPr="00D9196F">
        <w:rPr>
          <w:rFonts w:eastAsia="Times New Roman" w:cstheme="minorHAnsi"/>
          <w:b/>
          <w:i/>
          <w:iCs/>
          <w:color w:val="000000"/>
          <w:lang w:eastAsia="ru-RU"/>
        </w:rPr>
        <w:t>Экспорт данных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» - «</w:t>
      </w:r>
      <w:r w:rsidR="009E66BA" w:rsidRPr="00D9196F">
        <w:rPr>
          <w:rFonts w:eastAsia="Times New Roman" w:cstheme="minorHAnsi"/>
          <w:b/>
          <w:i/>
          <w:iCs/>
          <w:color w:val="000000"/>
          <w:lang w:eastAsia="ru-RU"/>
        </w:rPr>
        <w:t>Экспорт данных в формат Барс Web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–</w:t>
      </w:r>
      <w:r w:rsidR="009E66BA" w:rsidRPr="00D9196F">
        <w:rPr>
          <w:rFonts w:eastAsia="Times New Roman" w:cstheme="minorHAnsi"/>
          <w:b/>
          <w:i/>
          <w:iCs/>
          <w:color w:val="000000"/>
          <w:lang w:eastAsia="ru-RU"/>
        </w:rPr>
        <w:t>Своды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»</w:t>
      </w:r>
      <w:r w:rsidR="00F9687B">
        <w:rPr>
          <w:rFonts w:eastAsia="Times New Roman" w:cstheme="minorHAnsi"/>
          <w:b/>
          <w:i/>
          <w:iCs/>
          <w:color w:val="000000"/>
          <w:lang w:eastAsia="ru-RU"/>
        </w:rPr>
        <w:t xml:space="preserve"> </w:t>
      </w:r>
      <w:r w:rsidR="009E66BA" w:rsidRPr="00D9196F">
        <w:rPr>
          <w:rFonts w:eastAsia="Times New Roman" w:cstheme="minorHAnsi"/>
          <w:color w:val="000000"/>
          <w:lang w:eastAsia="ru-RU"/>
        </w:rPr>
        <w:t>предназначен для экспортирования цепочки сдачи отчетности в файл формата</w:t>
      </w:r>
      <w:r w:rsidRPr="00D9196F">
        <w:rPr>
          <w:rFonts w:eastAsia="Times New Roman" w:cstheme="minorHAnsi"/>
          <w:color w:val="000000"/>
          <w:lang w:eastAsia="ru-RU"/>
        </w:rPr>
        <w:t xml:space="preserve"> *.b</w:t>
      </w:r>
      <w:r w:rsidR="009E66BA" w:rsidRPr="00D9196F">
        <w:rPr>
          <w:rFonts w:eastAsia="Times New Roman" w:cstheme="minorHAnsi"/>
          <w:color w:val="000000"/>
          <w:lang w:eastAsia="ru-RU"/>
        </w:rPr>
        <w:t>xml. Данные экспортированного отчета затем можно з</w:t>
      </w:r>
      <w:r w:rsidR="00DB11B8">
        <w:rPr>
          <w:rFonts w:eastAsia="Times New Roman" w:cstheme="minorHAnsi"/>
          <w:color w:val="000000"/>
          <w:lang w:eastAsia="ru-RU"/>
        </w:rPr>
        <w:t>агрузить в форму такого же типа,</w:t>
      </w:r>
      <w:r w:rsidR="009E66BA" w:rsidRPr="00D9196F">
        <w:rPr>
          <w:rFonts w:eastAsia="Times New Roman" w:cstheme="minorHAnsi"/>
          <w:color w:val="000000"/>
          <w:lang w:eastAsia="ru-RU"/>
        </w:rPr>
        <w:t xml:space="preserve"> </w:t>
      </w:r>
      <w:r w:rsidR="00DB11B8">
        <w:rPr>
          <w:rFonts w:eastAsia="Times New Roman" w:cstheme="minorHAnsi"/>
          <w:color w:val="000000"/>
          <w:lang w:eastAsia="ru-RU"/>
        </w:rPr>
        <w:t>н</w:t>
      </w:r>
      <w:r w:rsidR="009E66BA" w:rsidRPr="00D9196F">
        <w:rPr>
          <w:rFonts w:eastAsia="Times New Roman" w:cstheme="minorHAnsi"/>
          <w:color w:val="000000"/>
          <w:lang w:eastAsia="ru-RU"/>
        </w:rPr>
        <w:t>апример, если необходимо скопировать форму из одного учреждения в другое, скопировать форму из одного отчетного периода в другой и т п.</w:t>
      </w:r>
    </w:p>
    <w:p w:rsidR="009E66BA" w:rsidRDefault="00322CA0" w:rsidP="00D9196F">
      <w:pPr>
        <w:numPr>
          <w:ilvl w:val="2"/>
          <w:numId w:val="16"/>
        </w:numPr>
        <w:tabs>
          <w:tab w:val="clear" w:pos="2160"/>
        </w:tabs>
        <w:spacing w:before="120" w:after="120" w:line="288" w:lineRule="auto"/>
        <w:ind w:left="993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Экспорт данных» - «Экспорт Абонентского пункта»</w:t>
      </w:r>
      <w:r w:rsidR="0022681A">
        <w:rPr>
          <w:rFonts w:eastAsia="Times New Roman" w:cstheme="minorHAnsi"/>
          <w:b/>
          <w:i/>
          <w:iCs/>
          <w:color w:val="000000"/>
          <w:lang w:eastAsia="ru-RU"/>
        </w:rPr>
        <w:t xml:space="preserve"> </w:t>
      </w:r>
      <w:r w:rsidR="009E66BA" w:rsidRPr="00D9196F">
        <w:rPr>
          <w:rFonts w:eastAsia="Times New Roman" w:cstheme="minorHAnsi"/>
          <w:color w:val="000000"/>
          <w:lang w:eastAsia="ru-RU"/>
        </w:rPr>
        <w:t>предназначен для экспортирования цепочки сдачи отчетности в файл формата</w:t>
      </w:r>
      <w:r w:rsidRPr="00D9196F">
        <w:rPr>
          <w:rFonts w:eastAsia="Times New Roman" w:cstheme="minorHAnsi"/>
          <w:color w:val="000000"/>
          <w:lang w:eastAsia="ru-RU"/>
        </w:rPr>
        <w:t xml:space="preserve"> *.</w:t>
      </w:r>
      <w:r w:rsidR="009E66BA" w:rsidRPr="00D9196F">
        <w:rPr>
          <w:rFonts w:eastAsia="Times New Roman" w:cstheme="minorHAnsi"/>
          <w:color w:val="000000"/>
          <w:lang w:eastAsia="ru-RU"/>
        </w:rPr>
        <w:t>xls. Данные экспортированной отчетной формы затем можно редактировать в случае отсутствия подключения к Системе и при необходимости загружать от</w:t>
      </w:r>
      <w:r w:rsidRPr="00D9196F">
        <w:rPr>
          <w:rFonts w:eastAsia="Times New Roman" w:cstheme="minorHAnsi"/>
          <w:color w:val="000000"/>
          <w:lang w:eastAsia="ru-RU"/>
        </w:rPr>
        <w:t>редактированную форму в Систему</w:t>
      </w:r>
      <w:r w:rsidR="0016085D">
        <w:rPr>
          <w:rFonts w:eastAsia="Times New Roman" w:cstheme="minorHAnsi"/>
          <w:color w:val="000000"/>
          <w:lang w:eastAsia="ru-RU"/>
        </w:rPr>
        <w:t xml:space="preserve">. </w:t>
      </w:r>
      <w:r w:rsidR="0016085D" w:rsidRPr="0016085D">
        <w:rPr>
          <w:rFonts w:eastAsia="Times New Roman" w:cstheme="minorHAnsi"/>
          <w:b/>
          <w:color w:val="000000"/>
          <w:lang w:eastAsia="ru-RU"/>
        </w:rPr>
        <w:t>ВАЖНО!</w:t>
      </w:r>
      <w:r w:rsidR="0016085D">
        <w:rPr>
          <w:rFonts w:eastAsia="Times New Roman" w:cstheme="minorHAnsi"/>
          <w:b/>
          <w:color w:val="000000"/>
          <w:lang w:eastAsia="ru-RU"/>
        </w:rPr>
        <w:t xml:space="preserve"> </w:t>
      </w:r>
      <w:r w:rsidR="0016085D" w:rsidRPr="0016085D">
        <w:rPr>
          <w:rFonts w:eastAsia="Times New Roman" w:cstheme="minorHAnsi"/>
          <w:color w:val="000000"/>
          <w:lang w:eastAsia="ru-RU"/>
        </w:rPr>
        <w:t>Д</w:t>
      </w:r>
      <w:r w:rsidR="0016085D">
        <w:rPr>
          <w:rFonts w:eastAsia="Times New Roman" w:cstheme="minorHAnsi"/>
          <w:color w:val="000000"/>
          <w:lang w:eastAsia="ru-RU"/>
        </w:rPr>
        <w:t>анный экспорт возможен не для всех форм системы</w:t>
      </w:r>
      <w:r w:rsidRPr="00D9196F">
        <w:rPr>
          <w:rFonts w:eastAsia="Times New Roman" w:cstheme="minorHAnsi"/>
          <w:color w:val="000000"/>
          <w:lang w:eastAsia="ru-RU"/>
        </w:rPr>
        <w:t>.</w:t>
      </w:r>
    </w:p>
    <w:p w:rsidR="000E6DBB" w:rsidRDefault="000E6DBB" w:rsidP="000E6DBB">
      <w:pPr>
        <w:spacing w:before="120" w:after="120" w:line="288" w:lineRule="auto"/>
        <w:ind w:left="633"/>
        <w:jc w:val="both"/>
        <w:rPr>
          <w:rFonts w:eastAsia="Times New Roman" w:cstheme="minorHAnsi"/>
          <w:color w:val="000000"/>
          <w:lang w:eastAsia="ru-RU"/>
        </w:rPr>
      </w:pPr>
    </w:p>
    <w:p w:rsidR="00F9687B" w:rsidRPr="00D73D15" w:rsidRDefault="00F9687B" w:rsidP="00F9687B">
      <w:pPr>
        <w:pStyle w:val="31"/>
        <w:rPr>
          <w:rFonts w:eastAsia="Times New Roman"/>
          <w:color w:val="000000"/>
        </w:rPr>
      </w:pPr>
      <w:bookmarkStart w:id="20" w:name="_Toc352856782"/>
      <w:r w:rsidRPr="00A24D30">
        <w:t>1.3.</w:t>
      </w:r>
      <w:r>
        <w:t>4</w:t>
      </w:r>
      <w:r w:rsidRPr="00A24D30">
        <w:t xml:space="preserve"> Пункт «</w:t>
      </w:r>
      <w:r w:rsidRPr="00D9196F">
        <w:rPr>
          <w:rFonts w:eastAsia="Times New Roman"/>
          <w:iCs/>
          <w:color w:val="000000"/>
          <w:lang w:eastAsia="ru-RU"/>
        </w:rPr>
        <w:t>Импорт данных</w:t>
      </w:r>
      <w:r w:rsidRPr="00A24D30">
        <w:t>»</w:t>
      </w:r>
      <w:bookmarkEnd w:id="20"/>
    </w:p>
    <w:p w:rsidR="009E66BA" w:rsidRPr="00D9196F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Пункт</w:t>
      </w:r>
      <w:r w:rsidR="0022681A">
        <w:rPr>
          <w:rFonts w:eastAsia="Times New Roman" w:cstheme="minorHAnsi"/>
          <w:color w:val="000000"/>
          <w:lang w:eastAsia="ru-RU"/>
        </w:rPr>
        <w:t xml:space="preserve"> </w:t>
      </w:r>
      <w:r w:rsidR="00322CA0" w:rsidRPr="00D9196F">
        <w:rPr>
          <w:rFonts w:eastAsia="Times New Roman" w:cstheme="minorHAnsi"/>
          <w:b/>
          <w:iCs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Импорт данных</w:t>
      </w:r>
      <w:r w:rsidR="00322CA0"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22681A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>позволяет импортировать данные в Систему из различных форматов</w:t>
      </w:r>
      <w:r w:rsidR="00DB11B8">
        <w:rPr>
          <w:rFonts w:eastAsia="Times New Roman" w:cstheme="minorHAnsi"/>
          <w:color w:val="000000"/>
          <w:lang w:eastAsia="ru-RU"/>
        </w:rPr>
        <w:t xml:space="preserve">. </w:t>
      </w:r>
      <w:r w:rsidR="00DB11B8" w:rsidRPr="00D9196F">
        <w:rPr>
          <w:rFonts w:eastAsia="Times New Roman" w:cstheme="minorHAnsi"/>
          <w:color w:val="000000"/>
          <w:lang w:eastAsia="ru-RU"/>
        </w:rPr>
        <w:t>После выбора пункта</w:t>
      </w:r>
      <w:r w:rsidR="00DB11B8">
        <w:rPr>
          <w:rFonts w:eastAsia="Times New Roman" w:cstheme="minorHAnsi"/>
          <w:color w:val="000000"/>
          <w:lang w:eastAsia="ru-RU"/>
        </w:rPr>
        <w:t xml:space="preserve"> импорта данных</w:t>
      </w:r>
      <w:r w:rsidR="00DB11B8" w:rsidRPr="00D9196F">
        <w:rPr>
          <w:rFonts w:eastAsia="Times New Roman" w:cstheme="minorHAnsi"/>
          <w:color w:val="000000"/>
          <w:lang w:eastAsia="ru-RU"/>
        </w:rPr>
        <w:t xml:space="preserve"> открывается окно «Импорт данных из формата Барс.Web-Своды», в котором при помощи кнопки «Обзор» следует выбрать файл для импорта и н</w:t>
      </w:r>
      <w:r w:rsidR="00DB11B8">
        <w:rPr>
          <w:rFonts w:eastAsia="Times New Roman" w:cstheme="minorHAnsi"/>
          <w:color w:val="000000"/>
          <w:lang w:eastAsia="ru-RU"/>
        </w:rPr>
        <w:t>ажать кнопку «Выполнить импорт»</w:t>
      </w:r>
    </w:p>
    <w:p w:rsidR="009E66BA" w:rsidRPr="00D9196F" w:rsidRDefault="00322CA0" w:rsidP="00D9196F">
      <w:pPr>
        <w:numPr>
          <w:ilvl w:val="2"/>
          <w:numId w:val="16"/>
        </w:numPr>
        <w:tabs>
          <w:tab w:val="clear" w:pos="2160"/>
        </w:tabs>
        <w:spacing w:before="120" w:after="120" w:line="288" w:lineRule="auto"/>
        <w:ind w:left="851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«</w:t>
      </w:r>
      <w:r w:rsidR="009E66BA" w:rsidRPr="00D9196F">
        <w:rPr>
          <w:rFonts w:eastAsia="Times New Roman" w:cstheme="minorHAnsi"/>
          <w:b/>
          <w:i/>
          <w:iCs/>
          <w:color w:val="000000"/>
          <w:lang w:eastAsia="ru-RU"/>
        </w:rPr>
        <w:t>Импорт данных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» - «</w:t>
      </w:r>
      <w:r w:rsidR="009E66BA" w:rsidRPr="00D9196F">
        <w:rPr>
          <w:rFonts w:eastAsia="Times New Roman" w:cstheme="minorHAnsi"/>
          <w:b/>
          <w:i/>
          <w:iCs/>
          <w:color w:val="000000"/>
          <w:lang w:eastAsia="ru-RU"/>
        </w:rPr>
        <w:t>Импорт данных из формата Барс Web-Своды</w:t>
      </w: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t>»</w:t>
      </w:r>
      <w:r w:rsidR="0022681A">
        <w:rPr>
          <w:rFonts w:eastAsia="Times New Roman" w:cstheme="minorHAnsi"/>
          <w:b/>
          <w:i/>
          <w:iCs/>
          <w:color w:val="000000"/>
          <w:lang w:eastAsia="ru-RU"/>
        </w:rPr>
        <w:t xml:space="preserve"> </w:t>
      </w:r>
      <w:r w:rsidR="009E66BA" w:rsidRPr="00D9196F">
        <w:rPr>
          <w:rFonts w:eastAsia="Times New Roman" w:cstheme="minorHAnsi"/>
          <w:color w:val="000000"/>
          <w:lang w:eastAsia="ru-RU"/>
        </w:rPr>
        <w:t xml:space="preserve">предназначен для импорта данных отчетной формы из формата Web-Сводов. </w:t>
      </w:r>
    </w:p>
    <w:p w:rsidR="009E66BA" w:rsidRPr="00D9196F" w:rsidRDefault="00012306" w:rsidP="00D9196F">
      <w:pPr>
        <w:numPr>
          <w:ilvl w:val="2"/>
          <w:numId w:val="16"/>
        </w:numPr>
        <w:tabs>
          <w:tab w:val="clear" w:pos="2160"/>
        </w:tabs>
        <w:spacing w:before="120" w:after="120" w:line="288" w:lineRule="auto"/>
        <w:ind w:left="851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iCs/>
          <w:color w:val="000000"/>
          <w:lang w:eastAsia="ru-RU"/>
        </w:rPr>
        <w:lastRenderedPageBreak/>
        <w:t>«Импорт данных» - «Импорт Абонентского пункта»</w:t>
      </w:r>
      <w:r w:rsidR="00F9687B">
        <w:rPr>
          <w:rFonts w:eastAsia="Times New Roman" w:cstheme="minorHAnsi"/>
          <w:b/>
          <w:i/>
          <w:iCs/>
          <w:color w:val="000000"/>
          <w:lang w:eastAsia="ru-RU"/>
        </w:rPr>
        <w:t xml:space="preserve"> </w:t>
      </w:r>
      <w:r w:rsidR="009E66BA" w:rsidRPr="00D9196F">
        <w:rPr>
          <w:rFonts w:eastAsia="Times New Roman" w:cstheme="minorHAnsi"/>
          <w:color w:val="000000"/>
          <w:lang w:eastAsia="ru-RU"/>
        </w:rPr>
        <w:t>предназначен для импорта данных отчетной формы из</w:t>
      </w:r>
      <w:r w:rsidRPr="00D9196F">
        <w:rPr>
          <w:rFonts w:eastAsia="Times New Roman" w:cstheme="minorHAnsi"/>
          <w:color w:val="000000"/>
          <w:lang w:eastAsia="ru-RU"/>
        </w:rPr>
        <w:t xml:space="preserve"> Абонентского пункта</w:t>
      </w:r>
      <w:r w:rsidR="009E66BA" w:rsidRPr="00D9196F">
        <w:rPr>
          <w:rFonts w:eastAsia="Times New Roman" w:cstheme="minorHAnsi"/>
          <w:color w:val="000000"/>
          <w:lang w:eastAsia="ru-RU"/>
        </w:rPr>
        <w:t xml:space="preserve">. </w:t>
      </w:r>
    </w:p>
    <w:p w:rsidR="00F9687B" w:rsidRDefault="00F9687B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</w:p>
    <w:p w:rsidR="00DB11B8" w:rsidRPr="00D73D15" w:rsidRDefault="00DB11B8" w:rsidP="00DB11B8">
      <w:pPr>
        <w:pStyle w:val="31"/>
        <w:rPr>
          <w:rFonts w:eastAsia="Times New Roman"/>
          <w:color w:val="000000"/>
        </w:rPr>
      </w:pPr>
      <w:bookmarkStart w:id="21" w:name="_Toc352856783"/>
      <w:r w:rsidRPr="00A24D30">
        <w:t>1.3.</w:t>
      </w:r>
      <w:r>
        <w:t>5</w:t>
      </w:r>
      <w:r w:rsidRPr="00A24D30">
        <w:t xml:space="preserve"> Пункт «</w:t>
      </w:r>
      <w:r w:rsidRPr="00D9196F">
        <w:rPr>
          <w:rFonts w:eastAsia="Times New Roman"/>
          <w:iCs/>
          <w:color w:val="000000"/>
          <w:lang w:eastAsia="ru-RU"/>
        </w:rPr>
        <w:t>Вложения</w:t>
      </w:r>
      <w:r w:rsidRPr="00A24D30">
        <w:t>»</w:t>
      </w:r>
      <w:bookmarkEnd w:id="21"/>
    </w:p>
    <w:p w:rsidR="0022681A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Пункт</w:t>
      </w:r>
      <w:r w:rsidR="0022681A">
        <w:rPr>
          <w:rFonts w:eastAsia="Times New Roman" w:cstheme="minorHAnsi"/>
          <w:color w:val="000000"/>
          <w:lang w:eastAsia="ru-RU"/>
        </w:rPr>
        <w:t xml:space="preserve"> </w:t>
      </w:r>
      <w:r w:rsidR="00012306" w:rsidRPr="00D9196F">
        <w:rPr>
          <w:rFonts w:eastAsia="Times New Roman" w:cstheme="minorHAnsi"/>
          <w:b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Вложения</w:t>
      </w:r>
      <w:r w:rsidR="00012306"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22681A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 xml:space="preserve">предназначен для добавления и просмотра вложений к текущей форме. Добавление и редактирование вложения осуществляется в формах, имеющих </w:t>
      </w:r>
      <w:r w:rsidR="00012306" w:rsidRPr="00D9196F">
        <w:rPr>
          <w:rFonts w:eastAsia="Times New Roman" w:cstheme="minorHAnsi"/>
          <w:color w:val="000000"/>
          <w:lang w:eastAsia="ru-RU"/>
        </w:rPr>
        <w:t>состояние</w:t>
      </w:r>
      <w:r w:rsidRPr="00D9196F">
        <w:rPr>
          <w:rFonts w:eastAsia="Times New Roman" w:cstheme="minorHAnsi"/>
          <w:color w:val="000000"/>
          <w:lang w:eastAsia="ru-RU"/>
        </w:rPr>
        <w:t xml:space="preserve"> «Черновик»</w:t>
      </w:r>
      <w:r w:rsidR="00B921D6">
        <w:rPr>
          <w:rFonts w:eastAsia="Times New Roman" w:cstheme="minorHAnsi"/>
          <w:color w:val="000000"/>
          <w:lang w:eastAsia="ru-RU"/>
        </w:rPr>
        <w:t>, в</w:t>
      </w:r>
      <w:r w:rsidRPr="00D9196F">
        <w:rPr>
          <w:rFonts w:eastAsia="Times New Roman" w:cstheme="minorHAnsi"/>
          <w:color w:val="000000"/>
          <w:lang w:eastAsia="ru-RU"/>
        </w:rPr>
        <w:t xml:space="preserve"> других </w:t>
      </w:r>
      <w:r w:rsidR="00012306" w:rsidRPr="00D9196F">
        <w:rPr>
          <w:rFonts w:eastAsia="Times New Roman" w:cstheme="minorHAnsi"/>
          <w:color w:val="000000"/>
          <w:lang w:eastAsia="ru-RU"/>
        </w:rPr>
        <w:t>состояни</w:t>
      </w:r>
      <w:r w:rsidR="001F7B63" w:rsidRPr="00D9196F">
        <w:rPr>
          <w:rFonts w:eastAsia="Times New Roman" w:cstheme="minorHAnsi"/>
          <w:color w:val="000000"/>
          <w:lang w:eastAsia="ru-RU"/>
        </w:rPr>
        <w:t>я</w:t>
      </w:r>
      <w:r w:rsidR="00012306" w:rsidRPr="00D9196F">
        <w:rPr>
          <w:rFonts w:eastAsia="Times New Roman" w:cstheme="minorHAnsi"/>
          <w:color w:val="000000"/>
          <w:lang w:eastAsia="ru-RU"/>
        </w:rPr>
        <w:t>х</w:t>
      </w:r>
      <w:r w:rsidRPr="00D9196F">
        <w:rPr>
          <w:rFonts w:eastAsia="Times New Roman" w:cstheme="minorHAnsi"/>
          <w:color w:val="000000"/>
          <w:lang w:eastAsia="ru-RU"/>
        </w:rPr>
        <w:t xml:space="preserve"> возможен только просмотр вложений. </w:t>
      </w:r>
    </w:p>
    <w:p w:rsidR="009E66BA" w:rsidRPr="00D9196F" w:rsidRDefault="0022681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Для добавления вложения к форме необходимо в</w:t>
      </w:r>
      <w:r w:rsidR="009E66BA" w:rsidRPr="00D9196F">
        <w:rPr>
          <w:rFonts w:eastAsia="Times New Roman" w:cstheme="minorHAnsi"/>
          <w:color w:val="000000"/>
          <w:lang w:eastAsia="ru-RU"/>
        </w:rPr>
        <w:t xml:space="preserve"> открывшемся окне «Вложения отчетной формы...»</w:t>
      </w:r>
      <w:r w:rsidR="001F7B63" w:rsidRPr="00D9196F">
        <w:rPr>
          <w:rFonts w:eastAsia="Times New Roman" w:cstheme="minorHAnsi"/>
          <w:color w:val="000000"/>
          <w:lang w:eastAsia="ru-RU"/>
        </w:rPr>
        <w:t xml:space="preserve"> (рисунок 1.</w:t>
      </w:r>
      <w:r w:rsidR="00B921D6">
        <w:rPr>
          <w:rFonts w:eastAsia="Times New Roman" w:cstheme="minorHAnsi"/>
          <w:color w:val="000000"/>
          <w:lang w:eastAsia="ru-RU"/>
        </w:rPr>
        <w:t>3.5.1</w:t>
      </w:r>
      <w:r w:rsidR="001F7B63" w:rsidRPr="00D9196F">
        <w:rPr>
          <w:rFonts w:eastAsia="Times New Roman" w:cstheme="minorHAnsi"/>
          <w:color w:val="000000"/>
          <w:lang w:eastAsia="ru-RU"/>
        </w:rPr>
        <w:t>)</w:t>
      </w:r>
      <w:r w:rsidR="009E66BA" w:rsidRPr="00D9196F">
        <w:rPr>
          <w:rFonts w:eastAsia="Times New Roman" w:cstheme="minorHAnsi"/>
          <w:color w:val="000000"/>
          <w:lang w:eastAsia="ru-RU"/>
        </w:rPr>
        <w:t xml:space="preserve"> нажать кнопку «Добавить», выбрать файл, который необходимо вложить и затем нажать кнопку «Добавить», после чего выбранный файл </w:t>
      </w:r>
      <w:r>
        <w:rPr>
          <w:rFonts w:eastAsia="Times New Roman" w:cstheme="minorHAnsi"/>
          <w:color w:val="000000"/>
          <w:lang w:eastAsia="ru-RU"/>
        </w:rPr>
        <w:t>прикрепляется к форме</w:t>
      </w:r>
      <w:r w:rsidR="009E66BA" w:rsidRPr="00D9196F">
        <w:rPr>
          <w:rFonts w:eastAsia="Times New Roman" w:cstheme="minorHAnsi"/>
          <w:color w:val="000000"/>
          <w:lang w:eastAsia="ru-RU"/>
        </w:rPr>
        <w:t>.</w:t>
      </w:r>
    </w:p>
    <w:p w:rsidR="009E66BA" w:rsidRPr="00D9196F" w:rsidRDefault="001F7B63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936615" cy="1501140"/>
            <wp:effectExtent l="19050" t="0" r="698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B63" w:rsidRPr="0016085D" w:rsidRDefault="001F7B63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16085D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A24D30" w:rsidRPr="0016085D">
        <w:rPr>
          <w:rFonts w:eastAsia="Times New Roman" w:cstheme="minorHAnsi"/>
          <w:color w:val="000000"/>
          <w:sz w:val="20"/>
          <w:lang w:eastAsia="ru-RU"/>
        </w:rPr>
        <w:t>3</w:t>
      </w:r>
      <w:r w:rsidRPr="0016085D">
        <w:rPr>
          <w:rFonts w:eastAsia="Times New Roman" w:cstheme="minorHAnsi"/>
          <w:color w:val="000000"/>
          <w:sz w:val="20"/>
          <w:lang w:eastAsia="ru-RU"/>
        </w:rPr>
        <w:t>.</w:t>
      </w:r>
      <w:r w:rsidR="00B921D6" w:rsidRPr="0016085D">
        <w:rPr>
          <w:rFonts w:eastAsia="Times New Roman" w:cstheme="minorHAnsi"/>
          <w:color w:val="000000"/>
          <w:sz w:val="20"/>
          <w:lang w:eastAsia="ru-RU"/>
        </w:rPr>
        <w:t>5.1</w:t>
      </w:r>
      <w:r w:rsidRPr="0016085D">
        <w:rPr>
          <w:rFonts w:eastAsia="Times New Roman" w:cstheme="minorHAnsi"/>
          <w:color w:val="000000"/>
          <w:sz w:val="20"/>
          <w:lang w:eastAsia="ru-RU"/>
        </w:rPr>
        <w:t xml:space="preserve"> – Окно «Вложения отчетной формы»</w:t>
      </w:r>
    </w:p>
    <w:p w:rsidR="00B921D6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Кнопка «Скачать» предназначена для </w:t>
      </w:r>
      <w:r w:rsidR="001F7B63" w:rsidRPr="00D9196F">
        <w:rPr>
          <w:rFonts w:eastAsia="Times New Roman" w:cstheme="minorHAnsi"/>
          <w:color w:val="000000"/>
          <w:lang w:eastAsia="ru-RU"/>
        </w:rPr>
        <w:t>скачивания</w:t>
      </w:r>
      <w:r w:rsidRPr="00D9196F">
        <w:rPr>
          <w:rFonts w:eastAsia="Times New Roman" w:cstheme="minorHAnsi"/>
          <w:color w:val="000000"/>
          <w:lang w:eastAsia="ru-RU"/>
        </w:rPr>
        <w:t xml:space="preserve"> выбранных вложений из отчетной формы. </w:t>
      </w:r>
    </w:p>
    <w:p w:rsidR="009E66BA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Кнопка «Удалить» предназначена для у</w:t>
      </w:r>
      <w:r w:rsidR="00B921D6">
        <w:rPr>
          <w:rFonts w:eastAsia="Times New Roman" w:cstheme="minorHAnsi"/>
          <w:color w:val="000000"/>
          <w:lang w:eastAsia="ru-RU"/>
        </w:rPr>
        <w:t>даления выбранных вложений.</w:t>
      </w:r>
    </w:p>
    <w:p w:rsidR="0016085D" w:rsidRDefault="0016085D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Прежде чем выполнить одно из вышеперечисленных действий, необходимо проставить галку напротив нужного файла.</w:t>
      </w:r>
    </w:p>
    <w:p w:rsidR="005718E6" w:rsidRDefault="005718E6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5718E6">
        <w:rPr>
          <w:rFonts w:eastAsia="Times New Roman" w:cstheme="minorHAnsi"/>
          <w:b/>
          <w:color w:val="000000"/>
          <w:lang w:eastAsia="ru-RU"/>
        </w:rPr>
        <w:t>Важно!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2C74CD">
        <w:rPr>
          <w:rFonts w:eastAsia="Times New Roman" w:cstheme="minorHAnsi"/>
          <w:lang w:eastAsia="ru-RU"/>
        </w:rPr>
        <w:t>Добавление и редактирование вложения осуществляется в формах, имеющих статус «Черновик».</w:t>
      </w:r>
    </w:p>
    <w:p w:rsidR="00B921D6" w:rsidRDefault="00B921D6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</w:p>
    <w:p w:rsidR="00B921D6" w:rsidRDefault="00B921D6" w:rsidP="00B921D6">
      <w:pPr>
        <w:pStyle w:val="31"/>
      </w:pPr>
      <w:bookmarkStart w:id="22" w:name="_Toc352856784"/>
      <w:r w:rsidRPr="00A24D30">
        <w:t>1.3.</w:t>
      </w:r>
      <w:r>
        <w:t>6</w:t>
      </w:r>
      <w:r w:rsidRPr="00A24D30">
        <w:t xml:space="preserve"> Пункт «</w:t>
      </w:r>
      <w:r w:rsidRPr="00D9196F">
        <w:rPr>
          <w:rFonts w:eastAsia="Times New Roman"/>
          <w:iCs/>
          <w:color w:val="000000"/>
          <w:lang w:eastAsia="ru-RU"/>
        </w:rPr>
        <w:t>Архив данных</w:t>
      </w:r>
      <w:r w:rsidRPr="00A24D30">
        <w:t>»</w:t>
      </w:r>
      <w:bookmarkEnd w:id="22"/>
    </w:p>
    <w:p w:rsidR="009E66BA" w:rsidRPr="00D9196F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Пункт</w:t>
      </w:r>
      <w:r w:rsidR="0022681A">
        <w:rPr>
          <w:rFonts w:eastAsia="Times New Roman" w:cstheme="minorHAnsi"/>
          <w:color w:val="000000"/>
          <w:lang w:eastAsia="ru-RU"/>
        </w:rPr>
        <w:t xml:space="preserve"> </w:t>
      </w:r>
      <w:r w:rsidR="00184A50" w:rsidRPr="00D9196F">
        <w:rPr>
          <w:rFonts w:eastAsia="Times New Roman" w:cstheme="minorHAnsi"/>
          <w:b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Архив данных</w:t>
      </w:r>
      <w:r w:rsidR="00184A50"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22681A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>позволяет сохранять</w:t>
      </w:r>
      <w:r w:rsidR="0022681A">
        <w:rPr>
          <w:rFonts w:eastAsia="Times New Roman" w:cstheme="minorHAnsi"/>
          <w:color w:val="000000"/>
          <w:lang w:eastAsia="ru-RU"/>
        </w:rPr>
        <w:t xml:space="preserve"> копии данных</w:t>
      </w:r>
      <w:r w:rsidRPr="00D9196F">
        <w:rPr>
          <w:rFonts w:eastAsia="Times New Roman" w:cstheme="minorHAnsi"/>
          <w:color w:val="000000"/>
          <w:lang w:eastAsia="ru-RU"/>
        </w:rPr>
        <w:t xml:space="preserve"> отчетной формы в архив и загружать из архива. Для сохранения архива</w:t>
      </w:r>
      <w:r w:rsidR="002E649A">
        <w:rPr>
          <w:rFonts w:eastAsia="Times New Roman" w:cstheme="minorHAnsi"/>
          <w:color w:val="000000"/>
          <w:lang w:eastAsia="ru-RU"/>
        </w:rPr>
        <w:t>,</w:t>
      </w:r>
      <w:r w:rsidRPr="00D9196F">
        <w:rPr>
          <w:rFonts w:eastAsia="Times New Roman" w:cstheme="minorHAnsi"/>
          <w:color w:val="000000"/>
          <w:lang w:eastAsia="ru-RU"/>
        </w:rPr>
        <w:t xml:space="preserve"> в открывшемся окне «Архивы данных отчетной формы»</w:t>
      </w:r>
      <w:r w:rsidR="0022681A">
        <w:rPr>
          <w:rFonts w:eastAsia="Times New Roman" w:cstheme="minorHAnsi"/>
          <w:color w:val="000000"/>
          <w:lang w:eastAsia="ru-RU"/>
        </w:rPr>
        <w:t xml:space="preserve"> (рисунок </w:t>
      </w:r>
      <w:r w:rsidR="00B348A4">
        <w:rPr>
          <w:rFonts w:eastAsia="Times New Roman" w:cstheme="minorHAnsi"/>
          <w:color w:val="000000"/>
          <w:lang w:eastAsia="ru-RU"/>
        </w:rPr>
        <w:t>1.3.6.1</w:t>
      </w:r>
      <w:r w:rsidR="0022681A">
        <w:rPr>
          <w:rFonts w:eastAsia="Times New Roman" w:cstheme="minorHAnsi"/>
          <w:color w:val="000000"/>
          <w:lang w:eastAsia="ru-RU"/>
        </w:rPr>
        <w:t>)</w:t>
      </w:r>
      <w:r w:rsidRPr="00D9196F">
        <w:rPr>
          <w:rFonts w:eastAsia="Times New Roman" w:cstheme="minorHAnsi"/>
          <w:color w:val="000000"/>
          <w:lang w:eastAsia="ru-RU"/>
        </w:rPr>
        <w:t xml:space="preserve"> на панели инструментов необходимо нажать на кнопку «Сохранить», после чего в окне «Наименование архива» указать его </w:t>
      </w:r>
      <w:r w:rsidR="0022681A">
        <w:rPr>
          <w:rFonts w:eastAsia="Times New Roman" w:cstheme="minorHAnsi"/>
          <w:color w:val="000000"/>
          <w:lang w:eastAsia="ru-RU"/>
        </w:rPr>
        <w:t>наименование (обозначение)</w:t>
      </w:r>
      <w:r w:rsidR="002E649A">
        <w:rPr>
          <w:rFonts w:eastAsia="Times New Roman" w:cstheme="minorHAnsi"/>
          <w:color w:val="000000"/>
          <w:lang w:eastAsia="ru-RU"/>
        </w:rPr>
        <w:t xml:space="preserve"> и нажать на кнопку «ОК». В</w:t>
      </w:r>
      <w:r w:rsidRPr="00D9196F">
        <w:rPr>
          <w:rFonts w:eastAsia="Times New Roman" w:cstheme="minorHAnsi"/>
          <w:color w:val="000000"/>
          <w:lang w:eastAsia="ru-RU"/>
        </w:rPr>
        <w:t xml:space="preserve"> результате созданный архив будет добавлен в общий список и в дальнейшем его можно будет загрузить,</w:t>
      </w:r>
      <w:r w:rsidR="0022681A">
        <w:rPr>
          <w:rFonts w:eastAsia="Times New Roman" w:cstheme="minorHAnsi"/>
          <w:color w:val="000000"/>
          <w:lang w:eastAsia="ru-RU"/>
        </w:rPr>
        <w:t xml:space="preserve"> установив «флажок» в соответствующей записи,</w:t>
      </w:r>
      <w:r w:rsidRPr="00D9196F">
        <w:rPr>
          <w:rFonts w:eastAsia="Times New Roman" w:cstheme="minorHAnsi"/>
          <w:color w:val="000000"/>
          <w:lang w:eastAsia="ru-RU"/>
        </w:rPr>
        <w:t xml:space="preserve"> нажав на кнопку «Загрузить»</w:t>
      </w:r>
      <w:r w:rsidR="00184A50" w:rsidRPr="00D9196F">
        <w:rPr>
          <w:rFonts w:eastAsia="Times New Roman" w:cstheme="minorHAnsi"/>
          <w:color w:val="000000"/>
          <w:lang w:eastAsia="ru-RU"/>
        </w:rPr>
        <w:t xml:space="preserve"> или </w:t>
      </w:r>
      <w:r w:rsidR="002E649A">
        <w:rPr>
          <w:rFonts w:eastAsia="Times New Roman" w:cstheme="minorHAnsi"/>
          <w:color w:val="000000"/>
          <w:lang w:eastAsia="ru-RU"/>
        </w:rPr>
        <w:t>у</w:t>
      </w:r>
      <w:r w:rsidR="00184A50" w:rsidRPr="00D9196F">
        <w:rPr>
          <w:rFonts w:eastAsia="Times New Roman" w:cstheme="minorHAnsi"/>
          <w:color w:val="000000"/>
          <w:lang w:eastAsia="ru-RU"/>
        </w:rPr>
        <w:t>далить</w:t>
      </w:r>
      <w:r w:rsidR="002E649A">
        <w:rPr>
          <w:rFonts w:eastAsia="Times New Roman" w:cstheme="minorHAnsi"/>
          <w:color w:val="000000"/>
          <w:lang w:eastAsia="ru-RU"/>
        </w:rPr>
        <w:t>,</w:t>
      </w:r>
      <w:r w:rsidR="00184A50" w:rsidRPr="00D9196F">
        <w:rPr>
          <w:rFonts w:eastAsia="Times New Roman" w:cstheme="minorHAnsi"/>
          <w:color w:val="000000"/>
          <w:lang w:eastAsia="ru-RU"/>
        </w:rPr>
        <w:t xml:space="preserve"> нажав на кнопку «Удалить»</w:t>
      </w:r>
      <w:r w:rsidRPr="00D9196F">
        <w:rPr>
          <w:rFonts w:eastAsia="Times New Roman" w:cstheme="minorHAnsi"/>
          <w:color w:val="000000"/>
          <w:lang w:eastAsia="ru-RU"/>
        </w:rPr>
        <w:t>.</w:t>
      </w:r>
    </w:p>
    <w:p w:rsidR="009E66BA" w:rsidRPr="00D9196F" w:rsidRDefault="00B348A4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>
            <wp:extent cx="5591175" cy="2476500"/>
            <wp:effectExtent l="19050" t="0" r="9525" b="0"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50" w:rsidRPr="00B348A4" w:rsidRDefault="00184A50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B348A4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A24D30" w:rsidRPr="00B348A4">
        <w:rPr>
          <w:rFonts w:eastAsia="Times New Roman" w:cstheme="minorHAnsi"/>
          <w:color w:val="000000"/>
          <w:sz w:val="20"/>
          <w:lang w:eastAsia="ru-RU"/>
        </w:rPr>
        <w:t>3</w:t>
      </w:r>
      <w:r w:rsidRPr="00B348A4">
        <w:rPr>
          <w:rFonts w:eastAsia="Times New Roman" w:cstheme="minorHAnsi"/>
          <w:color w:val="000000"/>
          <w:sz w:val="20"/>
          <w:lang w:eastAsia="ru-RU"/>
        </w:rPr>
        <w:t>.</w:t>
      </w:r>
      <w:r w:rsidR="00B921D6" w:rsidRPr="00B348A4">
        <w:rPr>
          <w:rFonts w:eastAsia="Times New Roman" w:cstheme="minorHAnsi"/>
          <w:color w:val="000000"/>
          <w:sz w:val="20"/>
          <w:lang w:eastAsia="ru-RU"/>
        </w:rPr>
        <w:t>6.1</w:t>
      </w:r>
      <w:r w:rsidRPr="00B348A4">
        <w:rPr>
          <w:rFonts w:eastAsia="Times New Roman" w:cstheme="minorHAnsi"/>
          <w:color w:val="000000"/>
          <w:sz w:val="20"/>
          <w:lang w:eastAsia="ru-RU"/>
        </w:rPr>
        <w:t xml:space="preserve"> – Окно «Архивы данных отчетной формы»</w:t>
      </w:r>
    </w:p>
    <w:p w:rsidR="00B921D6" w:rsidRDefault="00B921D6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</w:p>
    <w:p w:rsidR="00B921D6" w:rsidRDefault="00B921D6" w:rsidP="00B921D6">
      <w:pPr>
        <w:pStyle w:val="31"/>
      </w:pPr>
      <w:bookmarkStart w:id="23" w:name="_Toc352856785"/>
      <w:r w:rsidRPr="00A24D30">
        <w:t>1.3.</w:t>
      </w:r>
      <w:r>
        <w:t>7</w:t>
      </w:r>
      <w:r w:rsidRPr="00A24D30">
        <w:t xml:space="preserve"> Пункт «</w:t>
      </w:r>
      <w:r>
        <w:rPr>
          <w:rFonts w:eastAsia="Times New Roman"/>
          <w:iCs/>
          <w:color w:val="000000"/>
          <w:lang w:eastAsia="ru-RU"/>
        </w:rPr>
        <w:t>Восстановление данных</w:t>
      </w:r>
      <w:r w:rsidRPr="00A24D30">
        <w:t>»</w:t>
      </w:r>
      <w:bookmarkEnd w:id="23"/>
    </w:p>
    <w:p w:rsidR="00885E06" w:rsidRDefault="00984CCC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Пункт </w:t>
      </w:r>
      <w:r w:rsidRPr="00D9196F">
        <w:rPr>
          <w:rFonts w:eastAsia="Times New Roman" w:cstheme="minorHAnsi"/>
          <w:b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Восстановление данных»</w:t>
      </w:r>
      <w:r w:rsidR="0022681A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 xml:space="preserve">позволяет </w:t>
      </w:r>
      <w:r w:rsidR="00885E06" w:rsidRPr="00D9196F">
        <w:rPr>
          <w:rFonts w:eastAsia="Times New Roman" w:cstheme="minorHAnsi"/>
          <w:color w:val="000000"/>
          <w:lang w:eastAsia="ru-RU"/>
        </w:rPr>
        <w:t>восстановить сохраненные системой копии формы</w:t>
      </w:r>
      <w:r w:rsidR="005B2ADC">
        <w:rPr>
          <w:rFonts w:eastAsia="Times New Roman" w:cstheme="minorHAnsi"/>
          <w:color w:val="000000"/>
          <w:lang w:eastAsia="ru-RU"/>
        </w:rPr>
        <w:t>.</w:t>
      </w:r>
    </w:p>
    <w:p w:rsidR="005B2ADC" w:rsidRPr="00D9196F" w:rsidRDefault="005B2ADC" w:rsidP="005B2ADC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При выборе пункта «Восстановление данных» открывается окно с последними 20 сохраненными копиями формы (рисунок 1.</w:t>
      </w:r>
      <w:r w:rsidR="00B921D6">
        <w:rPr>
          <w:rFonts w:eastAsia="Times New Roman" w:cstheme="minorHAnsi"/>
          <w:color w:val="000000"/>
          <w:lang w:eastAsia="ru-RU"/>
        </w:rPr>
        <w:t>3.7.1</w:t>
      </w:r>
      <w:r w:rsidRPr="00D9196F">
        <w:rPr>
          <w:rFonts w:eastAsia="Times New Roman" w:cstheme="minorHAnsi"/>
          <w:color w:val="000000"/>
          <w:lang w:eastAsia="ru-RU"/>
        </w:rPr>
        <w:t>). Далее необходимо выбрать восстанавливаемую копию и нажать на кнопку «Восстановить данные». После загрузки копии нажать кнопку «Пересчитать» на панели инструментов формы.</w:t>
      </w:r>
    </w:p>
    <w:p w:rsidR="005B2ADC" w:rsidRPr="00D9196F" w:rsidRDefault="005B2ADC" w:rsidP="005B2ADC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5072143" cy="1863757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04" cy="186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DC" w:rsidRPr="00B348A4" w:rsidRDefault="005B2ADC" w:rsidP="005B2ADC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B348A4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A24D30" w:rsidRPr="00B348A4">
        <w:rPr>
          <w:rFonts w:eastAsia="Times New Roman" w:cstheme="minorHAnsi"/>
          <w:color w:val="000000"/>
          <w:sz w:val="20"/>
          <w:lang w:eastAsia="ru-RU"/>
        </w:rPr>
        <w:t>3</w:t>
      </w:r>
      <w:r w:rsidRPr="00B348A4">
        <w:rPr>
          <w:rFonts w:eastAsia="Times New Roman" w:cstheme="minorHAnsi"/>
          <w:color w:val="000000"/>
          <w:sz w:val="20"/>
          <w:lang w:eastAsia="ru-RU"/>
        </w:rPr>
        <w:t>.</w:t>
      </w:r>
      <w:r w:rsidR="00B921D6" w:rsidRPr="00B348A4">
        <w:rPr>
          <w:rFonts w:eastAsia="Times New Roman" w:cstheme="minorHAnsi"/>
          <w:color w:val="000000"/>
          <w:sz w:val="20"/>
          <w:lang w:eastAsia="ru-RU"/>
        </w:rPr>
        <w:t>7.1</w:t>
      </w:r>
      <w:r w:rsidRPr="00B348A4">
        <w:rPr>
          <w:rFonts w:eastAsia="Times New Roman" w:cstheme="minorHAnsi"/>
          <w:color w:val="000000"/>
          <w:sz w:val="20"/>
          <w:lang w:eastAsia="ru-RU"/>
        </w:rPr>
        <w:t xml:space="preserve"> – Окно восстановления копий формы</w:t>
      </w:r>
    </w:p>
    <w:p w:rsidR="00BF60AA" w:rsidRPr="00D9196F" w:rsidRDefault="00BF60A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u w:val="single"/>
          <w:lang w:eastAsia="ru-RU"/>
        </w:rPr>
      </w:pPr>
    </w:p>
    <w:p w:rsidR="00B921D6" w:rsidRDefault="00B921D6" w:rsidP="00B921D6">
      <w:pPr>
        <w:pStyle w:val="31"/>
      </w:pPr>
      <w:bookmarkStart w:id="24" w:name="_Toc352856786"/>
      <w:r w:rsidRPr="00A24D30">
        <w:t>1.3.</w:t>
      </w:r>
      <w:r>
        <w:t>8</w:t>
      </w:r>
      <w:r w:rsidRPr="00A24D30">
        <w:t xml:space="preserve"> Пункт «</w:t>
      </w:r>
      <w:r w:rsidRPr="00D9196F">
        <w:rPr>
          <w:rFonts w:eastAsia="Times New Roman"/>
          <w:iCs/>
          <w:color w:val="000000"/>
          <w:lang w:eastAsia="ru-RU"/>
        </w:rPr>
        <w:t>Печатные формы</w:t>
      </w:r>
      <w:r w:rsidRPr="00A24D30">
        <w:t>»</w:t>
      </w:r>
      <w:bookmarkEnd w:id="24"/>
    </w:p>
    <w:p w:rsidR="00184A50" w:rsidRDefault="009E66BA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Пункт</w:t>
      </w:r>
      <w:r w:rsidR="0022681A">
        <w:rPr>
          <w:rFonts w:eastAsia="Times New Roman" w:cstheme="minorHAnsi"/>
          <w:color w:val="000000"/>
          <w:lang w:eastAsia="ru-RU"/>
        </w:rPr>
        <w:t xml:space="preserve"> </w:t>
      </w:r>
      <w:r w:rsidR="00184A50" w:rsidRPr="00D9196F">
        <w:rPr>
          <w:rFonts w:eastAsia="Times New Roman" w:cstheme="minorHAnsi"/>
          <w:b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Печатные формы</w:t>
      </w:r>
      <w:r w:rsidR="00184A50"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B348A4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B348A4" w:rsidRPr="00B348A4">
        <w:rPr>
          <w:rFonts w:eastAsia="Times New Roman" w:cstheme="minorHAnsi"/>
          <w:iCs/>
          <w:color w:val="000000"/>
          <w:lang w:eastAsia="ru-RU"/>
        </w:rPr>
        <w:t>(</w:t>
      </w:r>
      <w:r w:rsidR="00B348A4">
        <w:rPr>
          <w:rFonts w:eastAsia="Times New Roman" w:cstheme="minorHAnsi"/>
          <w:iCs/>
          <w:color w:val="000000"/>
          <w:lang w:eastAsia="ru-RU"/>
        </w:rPr>
        <w:t xml:space="preserve">далее - </w:t>
      </w:r>
      <w:r w:rsidR="00B348A4" w:rsidRPr="00B348A4">
        <w:rPr>
          <w:rFonts w:eastAsia="Times New Roman" w:cstheme="minorHAnsi"/>
          <w:iCs/>
          <w:color w:val="000000"/>
          <w:lang w:eastAsia="ru-RU"/>
        </w:rPr>
        <w:t>ПФ)</w:t>
      </w:r>
      <w:r w:rsidR="00B348A4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B348A4" w:rsidRPr="00D9196F">
        <w:rPr>
          <w:rFonts w:eastAsia="Times New Roman" w:cstheme="minorHAnsi"/>
          <w:lang w:eastAsia="ru-RU"/>
        </w:rPr>
        <w:t>(рисунок 1.</w:t>
      </w:r>
      <w:r w:rsidR="00B348A4">
        <w:rPr>
          <w:rFonts w:eastAsia="Times New Roman" w:cstheme="minorHAnsi"/>
          <w:lang w:eastAsia="ru-RU"/>
        </w:rPr>
        <w:t>3.8.1)</w:t>
      </w:r>
      <w:r w:rsidR="0022681A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>предназначен для</w:t>
      </w:r>
      <w:r w:rsidR="0022681A">
        <w:rPr>
          <w:rFonts w:eastAsia="Times New Roman" w:cstheme="minorHAnsi"/>
          <w:color w:val="000000"/>
          <w:lang w:eastAsia="ru-RU"/>
        </w:rPr>
        <w:t xml:space="preserve"> </w:t>
      </w:r>
      <w:r w:rsidR="00A7326B" w:rsidRPr="00D9196F">
        <w:rPr>
          <w:rFonts w:eastAsia="Times New Roman" w:cstheme="minorHAnsi"/>
          <w:color w:val="000000"/>
          <w:lang w:eastAsia="ru-RU"/>
        </w:rPr>
        <w:t xml:space="preserve">вывода данных </w:t>
      </w:r>
      <w:r w:rsidR="00184A50" w:rsidRPr="00D9196F">
        <w:rPr>
          <w:rFonts w:eastAsia="Times New Roman" w:cstheme="minorHAnsi"/>
          <w:color w:val="000000"/>
          <w:lang w:eastAsia="ru-RU"/>
        </w:rPr>
        <w:t xml:space="preserve">формы в </w:t>
      </w:r>
      <w:r w:rsidR="00184A50" w:rsidRPr="00D9196F">
        <w:rPr>
          <w:rFonts w:eastAsia="Times New Roman" w:cstheme="minorHAnsi"/>
          <w:color w:val="000000"/>
          <w:lang w:val="en-US" w:eastAsia="ru-RU"/>
        </w:rPr>
        <w:t>Excel</w:t>
      </w:r>
      <w:r w:rsidR="005B2ADC">
        <w:rPr>
          <w:rFonts w:eastAsia="Times New Roman" w:cstheme="minorHAnsi"/>
          <w:color w:val="000000"/>
          <w:lang w:eastAsia="ru-RU"/>
        </w:rPr>
        <w:t>.</w:t>
      </w:r>
    </w:p>
    <w:p w:rsidR="00B348A4" w:rsidRDefault="00B348A4" w:rsidP="00B348A4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4486100" cy="503695"/>
            <wp:effectExtent l="19050" t="0" r="0" b="0"/>
            <wp:docPr id="5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501" cy="5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A4" w:rsidRPr="00B348A4" w:rsidRDefault="00B348A4" w:rsidP="00B348A4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B348A4">
        <w:rPr>
          <w:rFonts w:eastAsia="Times New Roman" w:cstheme="minorHAnsi"/>
          <w:color w:val="000000"/>
          <w:sz w:val="20"/>
          <w:lang w:eastAsia="ru-RU"/>
        </w:rPr>
        <w:t xml:space="preserve">Рисунок 1.3.8.1 – </w:t>
      </w:r>
      <w:r>
        <w:rPr>
          <w:rFonts w:eastAsia="Times New Roman" w:cstheme="minorHAnsi"/>
          <w:color w:val="000000"/>
          <w:sz w:val="20"/>
          <w:lang w:eastAsia="ru-RU"/>
        </w:rPr>
        <w:t>Пункт «Печатные формы» панели инструментов формы</w:t>
      </w:r>
    </w:p>
    <w:p w:rsidR="00B348A4" w:rsidRDefault="00B348A4" w:rsidP="00B348A4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</w:p>
    <w:p w:rsidR="005B2ADC" w:rsidRPr="00D9196F" w:rsidRDefault="005B2ADC" w:rsidP="005B2ADC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lang w:eastAsia="ru-RU"/>
        </w:rPr>
        <w:lastRenderedPageBreak/>
        <w:t>При выборе пункта «Печатные формы» и окончании выгрузки данных формы в Excel, в правом верхнем углу окна системы появится сообщение: «Фоновый процесс. Выгрузка ПФ успешно завершена» (рисунок 1.</w:t>
      </w:r>
      <w:r w:rsidR="00B921D6">
        <w:rPr>
          <w:rFonts w:eastAsia="Times New Roman" w:cstheme="minorHAnsi"/>
          <w:lang w:eastAsia="ru-RU"/>
        </w:rPr>
        <w:t>3.8.</w:t>
      </w:r>
      <w:r w:rsidR="00B348A4">
        <w:rPr>
          <w:rFonts w:eastAsia="Times New Roman" w:cstheme="minorHAnsi"/>
          <w:lang w:eastAsia="ru-RU"/>
        </w:rPr>
        <w:t>2</w:t>
      </w:r>
      <w:r w:rsidRPr="00D9196F">
        <w:rPr>
          <w:rFonts w:eastAsia="Times New Roman" w:cstheme="minorHAnsi"/>
          <w:lang w:eastAsia="ru-RU"/>
        </w:rPr>
        <w:t>).</w:t>
      </w:r>
    </w:p>
    <w:p w:rsidR="005B2ADC" w:rsidRDefault="005B2ADC" w:rsidP="005B2ADC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lang w:eastAsia="ru-RU"/>
        </w:rPr>
        <w:t xml:space="preserve">Текст сообщения </w:t>
      </w:r>
      <w:r>
        <w:rPr>
          <w:rFonts w:eastAsia="Times New Roman" w:cstheme="minorHAnsi"/>
          <w:lang w:eastAsia="ru-RU"/>
        </w:rPr>
        <w:t>показывается</w:t>
      </w:r>
      <w:r w:rsidRPr="00D9196F">
        <w:rPr>
          <w:rFonts w:eastAsia="Times New Roman" w:cstheme="minorHAnsi"/>
          <w:lang w:eastAsia="ru-RU"/>
        </w:rPr>
        <w:t xml:space="preserve"> пользователю </w:t>
      </w:r>
      <w:r>
        <w:rPr>
          <w:rFonts w:eastAsia="Times New Roman" w:cstheme="minorHAnsi"/>
          <w:lang w:eastAsia="ru-RU"/>
        </w:rPr>
        <w:t>3</w:t>
      </w:r>
      <w:r w:rsidRPr="00D9196F">
        <w:rPr>
          <w:rFonts w:eastAsia="Times New Roman" w:cstheme="minorHAnsi"/>
          <w:lang w:eastAsia="ru-RU"/>
        </w:rPr>
        <w:t xml:space="preserve"> секунд</w:t>
      </w:r>
      <w:r>
        <w:rPr>
          <w:rFonts w:eastAsia="Times New Roman" w:cstheme="minorHAnsi"/>
          <w:lang w:eastAsia="ru-RU"/>
        </w:rPr>
        <w:t>ы</w:t>
      </w:r>
      <w:r w:rsidRPr="00D9196F">
        <w:rPr>
          <w:rFonts w:eastAsia="Times New Roman" w:cstheme="minorHAnsi"/>
          <w:lang w:eastAsia="ru-RU"/>
        </w:rPr>
        <w:t>. Далее они сворачиваются в ярлычок с количеством сообщений или фоновых процессов.</w:t>
      </w:r>
    </w:p>
    <w:p w:rsidR="005B2ADC" w:rsidRDefault="005B2ADC" w:rsidP="005B2ADC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Развернув ярлычок и нажав на количество сообщений, они показываются вновь. Чтобы получить файл печатной формы, необходимо нажать на сообщение, откроется окно выбора дальнейшего действия «Открыть» или «Сохранить» (рисунок 1.</w:t>
      </w:r>
      <w:r w:rsidR="00B921D6">
        <w:rPr>
          <w:rFonts w:eastAsia="Times New Roman" w:cstheme="minorHAnsi"/>
          <w:lang w:eastAsia="ru-RU"/>
        </w:rPr>
        <w:t>3.8.</w:t>
      </w:r>
      <w:r w:rsidR="00B348A4">
        <w:rPr>
          <w:rFonts w:eastAsia="Times New Roman" w:cstheme="minorHAnsi"/>
          <w:lang w:eastAsia="ru-RU"/>
        </w:rPr>
        <w:t>3</w:t>
      </w:r>
      <w:r>
        <w:rPr>
          <w:rFonts w:eastAsia="Times New Roman" w:cstheme="minorHAnsi"/>
          <w:lang w:eastAsia="ru-RU"/>
        </w:rPr>
        <w:t xml:space="preserve">), выбрав один из пунктов, получим файл </w:t>
      </w:r>
      <w:r>
        <w:rPr>
          <w:rFonts w:eastAsia="Times New Roman" w:cstheme="minorHAnsi"/>
          <w:lang w:val="en-US" w:eastAsia="ru-RU"/>
        </w:rPr>
        <w:t>Excel</w:t>
      </w:r>
      <w:r w:rsidRPr="004A14D0">
        <w:rPr>
          <w:rFonts w:eastAsia="Times New Roman" w:cstheme="minorHAnsi"/>
          <w:lang w:eastAsia="ru-RU"/>
        </w:rPr>
        <w:t xml:space="preserve"> </w:t>
      </w:r>
      <w:r>
        <w:rPr>
          <w:rFonts w:eastAsia="Times New Roman" w:cstheme="minorHAnsi"/>
          <w:lang w:eastAsia="ru-RU"/>
        </w:rPr>
        <w:t>с данными формы.</w:t>
      </w:r>
    </w:p>
    <w:p w:rsidR="00B348A4" w:rsidRPr="004A14D0" w:rsidRDefault="00B348A4" w:rsidP="005B2ADC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B348A4">
        <w:rPr>
          <w:rFonts w:eastAsia="Times New Roman" w:cstheme="minorHAnsi"/>
          <w:b/>
          <w:lang w:eastAsia="ru-RU"/>
        </w:rPr>
        <w:t>Важно!</w:t>
      </w:r>
      <w:r>
        <w:rPr>
          <w:rFonts w:eastAsia="Times New Roman" w:cstheme="minorHAnsi"/>
          <w:lang w:eastAsia="ru-RU"/>
        </w:rPr>
        <w:t xml:space="preserve"> Если сообщение об успешной загрузки ПФ есть, а загрузка файла не происходит, то Ваш браузер блокирует загрузку файла (об этом говорит информационная строка в верхней части окна браузера). Для решения этой проблемы необходимо обратиться к системному администратору и разблокировать загрузку файлов с системы.</w:t>
      </w:r>
    </w:p>
    <w:p w:rsidR="005B2ADC" w:rsidRPr="00D9196F" w:rsidRDefault="005B2ADC" w:rsidP="005B2ADC">
      <w:pPr>
        <w:spacing w:before="120" w:after="120" w:line="288" w:lineRule="auto"/>
        <w:jc w:val="center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noProof/>
          <w:lang w:eastAsia="ru-RU"/>
        </w:rPr>
        <w:drawing>
          <wp:inline distT="0" distB="0" distL="0" distR="0">
            <wp:extent cx="5930265" cy="669925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DC" w:rsidRPr="00B348A4" w:rsidRDefault="005B2ADC" w:rsidP="005B2ADC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B348A4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A24D30" w:rsidRPr="00B348A4">
        <w:rPr>
          <w:rFonts w:eastAsia="Times New Roman" w:cstheme="minorHAnsi"/>
          <w:color w:val="000000"/>
          <w:sz w:val="20"/>
          <w:lang w:eastAsia="ru-RU"/>
        </w:rPr>
        <w:t>3</w:t>
      </w:r>
      <w:r w:rsidRPr="00B348A4">
        <w:rPr>
          <w:rFonts w:eastAsia="Times New Roman" w:cstheme="minorHAnsi"/>
          <w:color w:val="000000"/>
          <w:sz w:val="20"/>
          <w:lang w:eastAsia="ru-RU"/>
        </w:rPr>
        <w:t>.</w:t>
      </w:r>
      <w:r w:rsidR="00B921D6" w:rsidRPr="00B348A4">
        <w:rPr>
          <w:rFonts w:eastAsia="Times New Roman" w:cstheme="minorHAnsi"/>
          <w:color w:val="000000"/>
          <w:sz w:val="20"/>
          <w:lang w:eastAsia="ru-RU"/>
        </w:rPr>
        <w:t>8.</w:t>
      </w:r>
      <w:r w:rsidR="00B348A4" w:rsidRPr="00B348A4">
        <w:rPr>
          <w:rFonts w:eastAsia="Times New Roman" w:cstheme="minorHAnsi"/>
          <w:color w:val="000000"/>
          <w:sz w:val="20"/>
          <w:lang w:eastAsia="ru-RU"/>
        </w:rPr>
        <w:t>2</w:t>
      </w:r>
      <w:r w:rsidRPr="00B348A4">
        <w:rPr>
          <w:rFonts w:eastAsia="Times New Roman" w:cstheme="minorHAnsi"/>
          <w:color w:val="000000"/>
          <w:sz w:val="20"/>
          <w:lang w:eastAsia="ru-RU"/>
        </w:rPr>
        <w:t xml:space="preserve"> – Сообщение о фоновом процессе</w:t>
      </w:r>
    </w:p>
    <w:p w:rsidR="005B2ADC" w:rsidRDefault="005B2ADC" w:rsidP="005B2ADC">
      <w:pPr>
        <w:spacing w:before="120" w:after="120" w:line="288" w:lineRule="auto"/>
        <w:jc w:val="center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noProof/>
          <w:lang w:eastAsia="ru-RU"/>
        </w:rPr>
        <w:drawing>
          <wp:inline distT="0" distB="0" distL="0" distR="0">
            <wp:extent cx="3313086" cy="2370706"/>
            <wp:effectExtent l="19050" t="0" r="1614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53" cy="237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ADC" w:rsidRPr="00B348A4" w:rsidRDefault="005B2ADC" w:rsidP="005B2ADC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B348A4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A24D30" w:rsidRPr="00B348A4">
        <w:rPr>
          <w:rFonts w:eastAsia="Times New Roman" w:cstheme="minorHAnsi"/>
          <w:color w:val="000000"/>
          <w:sz w:val="20"/>
          <w:lang w:eastAsia="ru-RU"/>
        </w:rPr>
        <w:t>3</w:t>
      </w:r>
      <w:r w:rsidRPr="00B348A4">
        <w:rPr>
          <w:rFonts w:eastAsia="Times New Roman" w:cstheme="minorHAnsi"/>
          <w:color w:val="000000"/>
          <w:sz w:val="20"/>
          <w:lang w:eastAsia="ru-RU"/>
        </w:rPr>
        <w:t>.8</w:t>
      </w:r>
      <w:r w:rsidR="00B921D6" w:rsidRPr="00B348A4">
        <w:rPr>
          <w:rFonts w:eastAsia="Times New Roman" w:cstheme="minorHAnsi"/>
          <w:color w:val="000000"/>
          <w:sz w:val="20"/>
          <w:lang w:eastAsia="ru-RU"/>
        </w:rPr>
        <w:t>.</w:t>
      </w:r>
      <w:r w:rsidR="00B348A4" w:rsidRPr="00B348A4">
        <w:rPr>
          <w:rFonts w:eastAsia="Times New Roman" w:cstheme="minorHAnsi"/>
          <w:color w:val="000000"/>
          <w:sz w:val="20"/>
          <w:lang w:eastAsia="ru-RU"/>
        </w:rPr>
        <w:t>3</w:t>
      </w:r>
      <w:r w:rsidRPr="00B348A4">
        <w:rPr>
          <w:rFonts w:eastAsia="Times New Roman" w:cstheme="minorHAnsi"/>
          <w:color w:val="000000"/>
          <w:sz w:val="20"/>
          <w:lang w:eastAsia="ru-RU"/>
        </w:rPr>
        <w:t xml:space="preserve"> – Окно действий с печатной формой</w:t>
      </w:r>
    </w:p>
    <w:p w:rsidR="005B2ADC" w:rsidRPr="00D9196F" w:rsidRDefault="005B2ADC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</w:p>
    <w:p w:rsidR="00B921D6" w:rsidRDefault="00B921D6" w:rsidP="00B921D6">
      <w:pPr>
        <w:pStyle w:val="31"/>
      </w:pPr>
      <w:bookmarkStart w:id="25" w:name="_Toc352856787"/>
      <w:r w:rsidRPr="00A24D30">
        <w:t>1.3.</w:t>
      </w:r>
      <w:r>
        <w:t>9</w:t>
      </w:r>
      <w:r w:rsidRPr="00A24D30">
        <w:t xml:space="preserve"> Пункт «</w:t>
      </w:r>
      <w:r w:rsidRPr="00D9196F">
        <w:rPr>
          <w:rFonts w:eastAsia="Times New Roman"/>
          <w:iCs/>
          <w:color w:val="000000"/>
          <w:lang w:eastAsia="ru-RU"/>
        </w:rPr>
        <w:t>Обработки</w:t>
      </w:r>
      <w:r w:rsidRPr="00A24D30">
        <w:t>»</w:t>
      </w:r>
      <w:bookmarkEnd w:id="25"/>
    </w:p>
    <w:p w:rsidR="009E66BA" w:rsidRPr="00D9196F" w:rsidRDefault="00184A50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Пункт </w:t>
      </w:r>
      <w:r w:rsidRPr="00D9196F">
        <w:rPr>
          <w:rFonts w:eastAsia="Times New Roman" w:cstheme="minorHAnsi"/>
          <w:b/>
          <w:color w:val="000000"/>
          <w:lang w:eastAsia="ru-RU"/>
        </w:rPr>
        <w:t>«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Обработки»</w:t>
      </w:r>
      <w:r w:rsidR="005B2ADC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9E66BA" w:rsidRPr="00D9196F">
        <w:rPr>
          <w:rFonts w:eastAsia="Times New Roman" w:cstheme="minorHAnsi"/>
          <w:color w:val="000000"/>
          <w:lang w:eastAsia="ru-RU"/>
        </w:rPr>
        <w:t xml:space="preserve">предназначен для </w:t>
      </w:r>
      <w:r w:rsidR="00B348A4">
        <w:rPr>
          <w:rFonts w:eastAsia="Times New Roman" w:cstheme="minorHAnsi"/>
          <w:color w:val="000000"/>
          <w:lang w:eastAsia="ru-RU"/>
        </w:rPr>
        <w:t>реализации алгоритмов проверки, обработок формы и т.п.</w:t>
      </w:r>
    </w:p>
    <w:p w:rsidR="00184A50" w:rsidRPr="00D9196F" w:rsidRDefault="00184A50" w:rsidP="002E649A">
      <w:pPr>
        <w:pStyle w:val="22"/>
      </w:pPr>
      <w:bookmarkStart w:id="26" w:name="_1.3_Панель_инструментов"/>
      <w:bookmarkStart w:id="27" w:name="_Toc333576271"/>
      <w:bookmarkStart w:id="28" w:name="_Toc352856788"/>
      <w:bookmarkEnd w:id="26"/>
      <w:r w:rsidRPr="00D9196F">
        <w:t>1.</w:t>
      </w:r>
      <w:r w:rsidR="00B921D6">
        <w:t>4</w:t>
      </w:r>
      <w:r w:rsidRPr="00D9196F">
        <w:t xml:space="preserve"> Панель инструментов области «Список текущих отчетных форм»</w:t>
      </w:r>
      <w:bookmarkEnd w:id="27"/>
      <w:bookmarkEnd w:id="28"/>
    </w:p>
    <w:p w:rsidR="00184A50" w:rsidRPr="00D9196F" w:rsidRDefault="00184A50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Панель инструментов окна «Список текущих отчетных форм»</w:t>
      </w:r>
      <w:r w:rsidR="0011448A" w:rsidRPr="00D9196F">
        <w:rPr>
          <w:rFonts w:eastAsia="Times New Roman" w:cstheme="minorHAnsi"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>расположена в верхней части области сп</w:t>
      </w:r>
      <w:r w:rsidR="0066474E">
        <w:rPr>
          <w:rFonts w:eastAsia="Times New Roman" w:cstheme="minorHAnsi"/>
          <w:color w:val="000000"/>
          <w:lang w:eastAsia="ru-RU"/>
        </w:rPr>
        <w:t>иска текущих форм главного окна</w:t>
      </w:r>
      <w:r w:rsidR="0022681A">
        <w:rPr>
          <w:rFonts w:eastAsia="Times New Roman" w:cstheme="minorHAnsi"/>
          <w:color w:val="000000"/>
          <w:lang w:eastAsia="ru-RU"/>
        </w:rPr>
        <w:t xml:space="preserve"> (</w:t>
      </w:r>
      <w:r w:rsidR="0022681A" w:rsidRPr="0022681A">
        <w:rPr>
          <w:rFonts w:eastAsia="Times New Roman" w:cstheme="minorHAnsi"/>
          <w:color w:val="000000"/>
          <w:lang w:eastAsia="ru-RU"/>
        </w:rPr>
        <w:t xml:space="preserve">[1] </w:t>
      </w:r>
      <w:r w:rsidR="0022681A">
        <w:rPr>
          <w:rFonts w:eastAsia="Times New Roman" w:cstheme="minorHAnsi"/>
          <w:color w:val="000000"/>
          <w:lang w:eastAsia="ru-RU"/>
        </w:rPr>
        <w:t>рисунок 1.</w:t>
      </w:r>
      <w:r w:rsidR="00567307">
        <w:rPr>
          <w:rFonts w:eastAsia="Times New Roman" w:cstheme="minorHAnsi"/>
          <w:color w:val="000000"/>
          <w:lang w:eastAsia="ru-RU"/>
        </w:rPr>
        <w:t>4</w:t>
      </w:r>
      <w:r w:rsidR="0022681A">
        <w:rPr>
          <w:rFonts w:eastAsia="Times New Roman" w:cstheme="minorHAnsi"/>
          <w:color w:val="000000"/>
          <w:lang w:eastAsia="ru-RU"/>
        </w:rPr>
        <w:t>.1)</w:t>
      </w:r>
      <w:r w:rsidR="00977A4D" w:rsidRPr="00D9196F">
        <w:rPr>
          <w:rFonts w:eastAsia="Times New Roman" w:cstheme="minorHAnsi"/>
          <w:color w:val="000000"/>
          <w:lang w:eastAsia="ru-RU"/>
        </w:rPr>
        <w:t>.</w:t>
      </w:r>
    </w:p>
    <w:p w:rsidR="00184A50" w:rsidRPr="00D9196F" w:rsidRDefault="0011448A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lastRenderedPageBreak/>
        <w:drawing>
          <wp:inline distT="0" distB="0" distL="0" distR="0">
            <wp:extent cx="5930265" cy="1041400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8A" w:rsidRPr="00D9196F" w:rsidRDefault="0011448A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Рисунок 1.</w:t>
      </w:r>
      <w:r w:rsidR="00567307">
        <w:rPr>
          <w:rFonts w:eastAsia="Times New Roman" w:cstheme="minorHAnsi"/>
          <w:color w:val="000000"/>
          <w:lang w:eastAsia="ru-RU"/>
        </w:rPr>
        <w:t>4</w:t>
      </w:r>
      <w:r w:rsidRPr="00D9196F">
        <w:rPr>
          <w:rFonts w:eastAsia="Times New Roman" w:cstheme="minorHAnsi"/>
          <w:color w:val="000000"/>
          <w:lang w:eastAsia="ru-RU"/>
        </w:rPr>
        <w:t>.1 – Панель инструментов области «Список текущих отчетных форм»</w:t>
      </w:r>
    </w:p>
    <w:p w:rsidR="00567307" w:rsidRDefault="00567307" w:rsidP="00567307">
      <w:pPr>
        <w:pStyle w:val="31"/>
      </w:pPr>
      <w:bookmarkStart w:id="29" w:name="_Toc352856789"/>
      <w:r w:rsidRPr="00A24D30">
        <w:t>1.</w:t>
      </w:r>
      <w:r>
        <w:t>4</w:t>
      </w:r>
      <w:r w:rsidRPr="00A24D30">
        <w:t>.</w:t>
      </w:r>
      <w:r>
        <w:t>1</w:t>
      </w:r>
      <w:r w:rsidRPr="00A24D30">
        <w:t xml:space="preserve"> «</w:t>
      </w:r>
      <w:r w:rsidRPr="00D9196F">
        <w:rPr>
          <w:rFonts w:eastAsia="Times New Roman"/>
          <w:iCs/>
          <w:color w:val="000000"/>
          <w:lang w:eastAsia="ru-RU"/>
        </w:rPr>
        <w:t>Открыть форму</w:t>
      </w:r>
      <w:r w:rsidRPr="00A24D30">
        <w:t>»</w:t>
      </w:r>
      <w:bookmarkEnd w:id="29"/>
    </w:p>
    <w:p w:rsidR="00184A50" w:rsidRPr="00D9196F" w:rsidRDefault="00567307" w:rsidP="00567307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977A4D" w:rsidRPr="00D9196F">
        <w:rPr>
          <w:rFonts w:eastAsia="Times New Roman" w:cstheme="minorHAnsi"/>
          <w:b/>
          <w:iCs/>
          <w:color w:val="000000"/>
          <w:lang w:eastAsia="ru-RU"/>
        </w:rPr>
        <w:t>«</w:t>
      </w:r>
      <w:r w:rsidR="00184A50" w:rsidRPr="00D9196F">
        <w:rPr>
          <w:rFonts w:eastAsia="Times New Roman" w:cstheme="minorHAnsi"/>
          <w:b/>
          <w:iCs/>
          <w:color w:val="000000"/>
          <w:lang w:eastAsia="ru-RU"/>
        </w:rPr>
        <w:t>Открыть форму</w:t>
      </w:r>
      <w:r w:rsidR="00977A4D"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9F5959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184A50" w:rsidRPr="00D9196F">
        <w:rPr>
          <w:rFonts w:eastAsia="Times New Roman" w:cstheme="minorHAnsi"/>
          <w:color w:val="000000"/>
          <w:lang w:eastAsia="ru-RU"/>
        </w:rPr>
        <w:t>– с помощью нажатия на данную кнопку происходит открытие предварительно выделенной отчетной формы</w:t>
      </w:r>
      <w:r w:rsidR="00977A4D" w:rsidRPr="00D9196F">
        <w:rPr>
          <w:rFonts w:eastAsia="Times New Roman" w:cstheme="minorHAnsi"/>
          <w:color w:val="000000"/>
          <w:lang w:eastAsia="ru-RU"/>
        </w:rPr>
        <w:t>.</w:t>
      </w:r>
    </w:p>
    <w:p w:rsidR="00567307" w:rsidRDefault="00567307" w:rsidP="00567307">
      <w:pPr>
        <w:pStyle w:val="31"/>
      </w:pPr>
      <w:bookmarkStart w:id="30" w:name="_Toc352856790"/>
      <w:r w:rsidRPr="00A24D30">
        <w:t>1.</w:t>
      </w:r>
      <w:r>
        <w:t>4</w:t>
      </w:r>
      <w:r w:rsidRPr="00A24D30">
        <w:t>.</w:t>
      </w:r>
      <w:r>
        <w:t>2</w:t>
      </w:r>
      <w:r w:rsidRPr="00A24D30">
        <w:t xml:space="preserve"> «</w:t>
      </w:r>
      <w:r w:rsidRPr="00D9196F">
        <w:t>Состояние</w:t>
      </w:r>
      <w:r w:rsidRPr="00A24D30">
        <w:t>»</w:t>
      </w:r>
      <w:bookmarkEnd w:id="30"/>
    </w:p>
    <w:p w:rsidR="00977A4D" w:rsidRPr="002C74CD" w:rsidRDefault="00567307" w:rsidP="00567307">
      <w:pPr>
        <w:spacing w:before="120" w:after="120" w:line="288" w:lineRule="auto"/>
        <w:jc w:val="both"/>
        <w:rPr>
          <w:rFonts w:cstheme="minorHAnsi"/>
          <w:bCs/>
        </w:rPr>
      </w:pPr>
      <w:r w:rsidRPr="002C74CD">
        <w:rPr>
          <w:rFonts w:cstheme="minorHAnsi"/>
          <w:b/>
          <w:iCs/>
        </w:rPr>
        <w:t xml:space="preserve"> </w:t>
      </w:r>
      <w:r w:rsidR="00977A4D" w:rsidRPr="002C74CD">
        <w:rPr>
          <w:rFonts w:cstheme="minorHAnsi"/>
          <w:b/>
          <w:iCs/>
        </w:rPr>
        <w:t>«Состояние»</w:t>
      </w:r>
      <w:r w:rsidR="009F5959" w:rsidRPr="002C74CD">
        <w:rPr>
          <w:rFonts w:cstheme="minorHAnsi"/>
          <w:b/>
          <w:iCs/>
        </w:rPr>
        <w:t xml:space="preserve"> </w:t>
      </w:r>
      <w:r w:rsidR="00184A50" w:rsidRPr="002C74CD">
        <w:rPr>
          <w:rFonts w:cstheme="minorHAnsi"/>
        </w:rPr>
        <w:t>– данная функция предназначена для присваивания форме состояния</w:t>
      </w:r>
      <w:r w:rsidR="009F5959" w:rsidRPr="002C74CD">
        <w:rPr>
          <w:rFonts w:cstheme="minorHAnsi"/>
        </w:rPr>
        <w:t>, что позволяет</w:t>
      </w:r>
      <w:r w:rsidR="00184A50" w:rsidRPr="002C74CD">
        <w:rPr>
          <w:rFonts w:cstheme="minorHAnsi"/>
        </w:rPr>
        <w:t xml:space="preserve"> указывать этапы заполнения данной формы</w:t>
      </w:r>
      <w:r w:rsidR="00977A4D" w:rsidRPr="002C74CD">
        <w:rPr>
          <w:rFonts w:cstheme="minorHAnsi"/>
        </w:rPr>
        <w:t xml:space="preserve"> (подробнее </w:t>
      </w:r>
      <w:r w:rsidR="005718E6">
        <w:rPr>
          <w:rFonts w:cstheme="minorHAnsi"/>
        </w:rPr>
        <w:t>-</w:t>
      </w:r>
      <w:r w:rsidR="00977A4D" w:rsidRPr="002C74CD">
        <w:rPr>
          <w:rFonts w:cstheme="minorHAnsi"/>
        </w:rPr>
        <w:t xml:space="preserve"> пункт </w:t>
      </w:r>
      <w:r w:rsidR="008C34BF" w:rsidRPr="002C74CD">
        <w:rPr>
          <w:rFonts w:cstheme="minorHAnsi"/>
        </w:rPr>
        <w:t>«1.4 Смена состояния формы»</w:t>
      </w:r>
      <w:r w:rsidR="00977A4D" w:rsidRPr="002C74CD">
        <w:rPr>
          <w:rFonts w:cstheme="minorHAnsi"/>
          <w:bCs/>
        </w:rPr>
        <w:t>).</w:t>
      </w:r>
    </w:p>
    <w:p w:rsidR="00567307" w:rsidRPr="002C74CD" w:rsidRDefault="00567307" w:rsidP="00567307">
      <w:pPr>
        <w:pStyle w:val="31"/>
      </w:pPr>
      <w:bookmarkStart w:id="31" w:name="_Toc352856791"/>
      <w:r w:rsidRPr="002C74CD">
        <w:t>1.4.3 «</w:t>
      </w:r>
      <w:r w:rsidRPr="002C74CD">
        <w:rPr>
          <w:rFonts w:eastAsia="Times New Roman"/>
          <w:iCs/>
          <w:lang w:eastAsia="ru-RU"/>
        </w:rPr>
        <w:t>Увязки</w:t>
      </w:r>
      <w:r w:rsidRPr="002C74CD">
        <w:t>»</w:t>
      </w:r>
      <w:bookmarkEnd w:id="31"/>
    </w:p>
    <w:p w:rsidR="00184A50" w:rsidRPr="002C74CD" w:rsidRDefault="00567307" w:rsidP="00567307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977A4D" w:rsidRPr="002C74CD">
        <w:rPr>
          <w:rFonts w:eastAsia="Times New Roman" w:cstheme="minorHAnsi"/>
          <w:b/>
          <w:iCs/>
          <w:lang w:eastAsia="ru-RU"/>
        </w:rPr>
        <w:t>«</w:t>
      </w:r>
      <w:r w:rsidR="00184A50" w:rsidRPr="002C74CD">
        <w:rPr>
          <w:rFonts w:eastAsia="Times New Roman" w:cstheme="minorHAnsi"/>
          <w:b/>
          <w:iCs/>
          <w:lang w:eastAsia="ru-RU"/>
        </w:rPr>
        <w:t>Увязки</w:t>
      </w:r>
      <w:r w:rsidR="00977A4D" w:rsidRPr="002C74CD">
        <w:rPr>
          <w:rFonts w:eastAsia="Times New Roman" w:cstheme="minorHAnsi"/>
          <w:b/>
          <w:iCs/>
          <w:lang w:eastAsia="ru-RU"/>
        </w:rPr>
        <w:t>»</w:t>
      </w:r>
      <w:r w:rsidR="009F5959"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184A50" w:rsidRPr="002C74CD">
        <w:rPr>
          <w:rFonts w:eastAsia="Times New Roman" w:cstheme="minorHAnsi"/>
          <w:lang w:eastAsia="ru-RU"/>
        </w:rPr>
        <w:t>– данная функция предназначена для проверки внутриформенных, внутрив</w:t>
      </w:r>
      <w:r w:rsidR="002E649A" w:rsidRPr="002C74CD">
        <w:rPr>
          <w:rFonts w:eastAsia="Times New Roman" w:cstheme="minorHAnsi"/>
          <w:lang w:eastAsia="ru-RU"/>
        </w:rPr>
        <w:t>кладочных и межформенных увязок</w:t>
      </w:r>
      <w:r w:rsidR="00184A50" w:rsidRPr="002C74CD">
        <w:rPr>
          <w:rFonts w:eastAsia="Times New Roman" w:cstheme="minorHAnsi"/>
          <w:lang w:eastAsia="ru-RU"/>
        </w:rPr>
        <w:t>, а также проверки соблюдения условий правильности данных между формами</w:t>
      </w:r>
      <w:r w:rsidR="00A7326B" w:rsidRPr="002C74CD">
        <w:rPr>
          <w:rFonts w:eastAsia="Times New Roman" w:cstheme="minorHAnsi"/>
          <w:lang w:eastAsia="ru-RU"/>
        </w:rPr>
        <w:t xml:space="preserve">. Функция аналогична пункту меню «Увязки» пункта «Меню» </w:t>
      </w:r>
      <w:r w:rsidR="002E649A" w:rsidRPr="002C74CD">
        <w:rPr>
          <w:rFonts w:eastAsia="Times New Roman" w:cstheme="minorHAnsi"/>
          <w:lang w:eastAsia="ru-RU"/>
        </w:rPr>
        <w:t>внутри формы</w:t>
      </w:r>
      <w:r w:rsidR="009F5959" w:rsidRPr="002C74CD">
        <w:rPr>
          <w:rFonts w:eastAsia="Times New Roman" w:cstheme="minorHAnsi"/>
          <w:lang w:eastAsia="ru-RU"/>
        </w:rPr>
        <w:t xml:space="preserve"> </w:t>
      </w:r>
      <w:r w:rsidR="00184A50" w:rsidRPr="002C74CD">
        <w:rPr>
          <w:rFonts w:eastAsia="Times New Roman" w:cstheme="minorHAnsi"/>
          <w:lang w:eastAsia="ru-RU"/>
        </w:rPr>
        <w:t xml:space="preserve">(подробнее </w:t>
      </w:r>
      <w:r w:rsidR="00B348A4">
        <w:rPr>
          <w:rFonts w:eastAsia="Times New Roman" w:cstheme="minorHAnsi"/>
          <w:lang w:eastAsia="ru-RU"/>
        </w:rPr>
        <w:t>-</w:t>
      </w:r>
      <w:r w:rsidRPr="002C74CD">
        <w:rPr>
          <w:rFonts w:eastAsia="Times New Roman" w:cstheme="minorHAnsi"/>
          <w:lang w:eastAsia="ru-RU"/>
        </w:rPr>
        <w:t xml:space="preserve">  пункт </w:t>
      </w:r>
      <w:r w:rsidR="00977A4D" w:rsidRPr="002C74CD">
        <w:rPr>
          <w:rFonts w:eastAsia="Times New Roman" w:cstheme="minorHAnsi"/>
          <w:lang w:eastAsia="ru-RU"/>
        </w:rPr>
        <w:t>«1.</w:t>
      </w:r>
      <w:r w:rsidRPr="002C74CD">
        <w:rPr>
          <w:rFonts w:eastAsia="Times New Roman" w:cstheme="minorHAnsi"/>
          <w:lang w:eastAsia="ru-RU"/>
        </w:rPr>
        <w:t>3.1</w:t>
      </w:r>
      <w:r w:rsidR="00977A4D" w:rsidRPr="002C74CD">
        <w:rPr>
          <w:rFonts w:eastAsia="Times New Roman" w:cstheme="minorHAnsi"/>
          <w:lang w:eastAsia="ru-RU"/>
        </w:rPr>
        <w:t xml:space="preserve"> </w:t>
      </w:r>
      <w:r w:rsidRPr="002C74CD">
        <w:rPr>
          <w:rFonts w:eastAsia="Times New Roman" w:cstheme="minorHAnsi"/>
          <w:lang w:eastAsia="ru-RU"/>
        </w:rPr>
        <w:t>Пункт «Увязки»</w:t>
      </w:r>
      <w:r w:rsidR="00184A50" w:rsidRPr="002C74CD">
        <w:rPr>
          <w:rFonts w:eastAsia="Times New Roman" w:cstheme="minorHAnsi"/>
          <w:lang w:eastAsia="ru-RU"/>
        </w:rPr>
        <w:t>).</w:t>
      </w:r>
    </w:p>
    <w:p w:rsidR="00567307" w:rsidRPr="002C74CD" w:rsidRDefault="00567307" w:rsidP="00567307">
      <w:pPr>
        <w:pStyle w:val="31"/>
      </w:pPr>
      <w:bookmarkStart w:id="32" w:name="_Toc352856792"/>
      <w:r w:rsidRPr="002C74CD">
        <w:t>1.4.4 «</w:t>
      </w:r>
      <w:r w:rsidRPr="002C74CD">
        <w:rPr>
          <w:rFonts w:eastAsia="Times New Roman"/>
          <w:lang w:eastAsia="ru-RU"/>
        </w:rPr>
        <w:t>Экспертиза</w:t>
      </w:r>
      <w:r w:rsidRPr="002C74CD">
        <w:t>»</w:t>
      </w:r>
      <w:bookmarkEnd w:id="32"/>
    </w:p>
    <w:p w:rsidR="00184A50" w:rsidRPr="002C74CD" w:rsidRDefault="00567307" w:rsidP="00567307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977A4D" w:rsidRPr="002C74CD">
        <w:rPr>
          <w:rFonts w:eastAsia="Times New Roman" w:cstheme="minorHAnsi"/>
          <w:b/>
          <w:iCs/>
          <w:lang w:eastAsia="ru-RU"/>
        </w:rPr>
        <w:t>«Экспертиза»</w:t>
      </w:r>
      <w:r w:rsidR="009F5959"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977A4D" w:rsidRPr="002C74CD">
        <w:rPr>
          <w:rFonts w:eastAsia="Times New Roman" w:cstheme="minorHAnsi"/>
          <w:lang w:eastAsia="ru-RU"/>
        </w:rPr>
        <w:t xml:space="preserve">– </w:t>
      </w:r>
      <w:r w:rsidR="002E649A" w:rsidRPr="002C74CD">
        <w:rPr>
          <w:rFonts w:eastAsia="Times New Roman" w:cstheme="minorHAnsi"/>
          <w:lang w:eastAsia="ru-RU"/>
        </w:rPr>
        <w:t>открывает окно экспертизы формы</w:t>
      </w:r>
      <w:r w:rsidR="009F5959" w:rsidRPr="002C74CD">
        <w:rPr>
          <w:rFonts w:eastAsia="Times New Roman" w:cstheme="minorHAnsi"/>
          <w:lang w:eastAsia="ru-RU"/>
        </w:rPr>
        <w:t xml:space="preserve"> </w:t>
      </w:r>
      <w:r w:rsidR="00977A4D" w:rsidRPr="002C74CD">
        <w:rPr>
          <w:rFonts w:cstheme="minorHAnsi"/>
        </w:rPr>
        <w:t xml:space="preserve">(подробнее </w:t>
      </w:r>
      <w:r w:rsidR="005718E6">
        <w:rPr>
          <w:rFonts w:cstheme="minorHAnsi"/>
        </w:rPr>
        <w:t>-</w:t>
      </w:r>
      <w:r w:rsidR="00977A4D" w:rsidRPr="002C74CD">
        <w:rPr>
          <w:rFonts w:cstheme="minorHAnsi"/>
        </w:rPr>
        <w:t xml:space="preserve"> пункт </w:t>
      </w:r>
      <w:r w:rsidR="008C34BF" w:rsidRPr="002C74CD">
        <w:rPr>
          <w:rFonts w:cstheme="minorHAnsi"/>
        </w:rPr>
        <w:t>«1.5 Проведение экспертизы»</w:t>
      </w:r>
      <w:r w:rsidR="00977A4D" w:rsidRPr="002C74CD">
        <w:rPr>
          <w:rFonts w:cstheme="minorHAnsi"/>
          <w:bCs/>
        </w:rPr>
        <w:t>).</w:t>
      </w:r>
    </w:p>
    <w:p w:rsidR="00567307" w:rsidRPr="002C74CD" w:rsidRDefault="00567307" w:rsidP="00567307">
      <w:pPr>
        <w:pStyle w:val="31"/>
      </w:pPr>
      <w:bookmarkStart w:id="33" w:name="_Toc352856793"/>
      <w:r w:rsidRPr="002C74CD">
        <w:t>1.4.5 «</w:t>
      </w:r>
      <w:r w:rsidRPr="002C74CD">
        <w:rPr>
          <w:rFonts w:eastAsia="Times New Roman"/>
          <w:iCs/>
          <w:lang w:eastAsia="ru-RU"/>
        </w:rPr>
        <w:t>Очистить</w:t>
      </w:r>
      <w:r w:rsidRPr="002C74CD">
        <w:t>»</w:t>
      </w:r>
      <w:bookmarkEnd w:id="33"/>
    </w:p>
    <w:p w:rsidR="00184A50" w:rsidRPr="002C74CD" w:rsidRDefault="00567307" w:rsidP="00567307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977A4D" w:rsidRPr="002C74CD">
        <w:rPr>
          <w:rFonts w:eastAsia="Times New Roman" w:cstheme="minorHAnsi"/>
          <w:b/>
          <w:iCs/>
          <w:lang w:eastAsia="ru-RU"/>
        </w:rPr>
        <w:t>«Очистить»</w:t>
      </w:r>
      <w:r w:rsidR="009F5959"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184A50" w:rsidRPr="002C74CD">
        <w:rPr>
          <w:rFonts w:eastAsia="Times New Roman" w:cstheme="minorHAnsi"/>
          <w:lang w:eastAsia="ru-RU"/>
        </w:rPr>
        <w:t>– данная функция предназначена для очистки данных формы. После выбора данного пункта выводится запрос на подт</w:t>
      </w:r>
      <w:r w:rsidR="009F5959" w:rsidRPr="002C74CD">
        <w:rPr>
          <w:rFonts w:eastAsia="Times New Roman" w:cstheme="minorHAnsi"/>
          <w:lang w:eastAsia="ru-RU"/>
        </w:rPr>
        <w:t>верждение удаления данных формы</w:t>
      </w:r>
      <w:r w:rsidR="005718E6">
        <w:rPr>
          <w:rFonts w:eastAsia="Times New Roman" w:cstheme="minorHAnsi"/>
          <w:lang w:eastAsia="ru-RU"/>
        </w:rPr>
        <w:t xml:space="preserve"> без возможности восстановления данных</w:t>
      </w:r>
      <w:r w:rsidR="009F5959" w:rsidRPr="002C74CD">
        <w:rPr>
          <w:rFonts w:eastAsia="Times New Roman" w:cstheme="minorHAnsi"/>
          <w:lang w:eastAsia="ru-RU"/>
        </w:rPr>
        <w:t>.</w:t>
      </w:r>
    </w:p>
    <w:p w:rsidR="00567307" w:rsidRPr="002C74CD" w:rsidRDefault="00567307" w:rsidP="00567307">
      <w:pPr>
        <w:pStyle w:val="31"/>
      </w:pPr>
      <w:bookmarkStart w:id="34" w:name="_Toc352856794"/>
      <w:r w:rsidRPr="002C74CD">
        <w:t>1.4.6 «</w:t>
      </w:r>
      <w:r w:rsidRPr="002C74CD">
        <w:rPr>
          <w:rFonts w:eastAsia="Times New Roman"/>
          <w:lang w:eastAsia="ru-RU"/>
        </w:rPr>
        <w:t>Печатные формы</w:t>
      </w:r>
      <w:r w:rsidRPr="002C74CD">
        <w:t>»</w:t>
      </w:r>
      <w:bookmarkEnd w:id="34"/>
    </w:p>
    <w:p w:rsidR="00184A50" w:rsidRPr="002C74CD" w:rsidRDefault="00567307" w:rsidP="00567307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977A4D" w:rsidRPr="002C74CD">
        <w:rPr>
          <w:rFonts w:eastAsia="Times New Roman" w:cstheme="minorHAnsi"/>
          <w:b/>
          <w:iCs/>
          <w:lang w:eastAsia="ru-RU"/>
        </w:rPr>
        <w:t>«Печатные формы»</w:t>
      </w:r>
      <w:r w:rsidR="009F5959"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977A4D" w:rsidRPr="002C74CD">
        <w:rPr>
          <w:rFonts w:eastAsia="Times New Roman" w:cstheme="minorHAnsi"/>
          <w:lang w:eastAsia="ru-RU"/>
        </w:rPr>
        <w:t xml:space="preserve">– </w:t>
      </w:r>
      <w:r w:rsidR="00184A50" w:rsidRPr="002C74CD">
        <w:rPr>
          <w:rFonts w:eastAsia="Times New Roman" w:cstheme="minorHAnsi"/>
          <w:lang w:eastAsia="ru-RU"/>
        </w:rPr>
        <w:t xml:space="preserve">данная функция предназначена </w:t>
      </w:r>
      <w:r w:rsidR="00A7326B" w:rsidRPr="002C74CD">
        <w:rPr>
          <w:rFonts w:eastAsia="Times New Roman" w:cstheme="minorHAnsi"/>
          <w:lang w:eastAsia="ru-RU"/>
        </w:rPr>
        <w:t xml:space="preserve">для вывода данных предварительно выделенной отчетной формы в </w:t>
      </w:r>
      <w:r w:rsidR="00A7326B" w:rsidRPr="002C74CD">
        <w:rPr>
          <w:rFonts w:eastAsia="Times New Roman" w:cstheme="minorHAnsi"/>
          <w:lang w:val="en-US" w:eastAsia="ru-RU"/>
        </w:rPr>
        <w:t>Excel</w:t>
      </w:r>
      <w:r w:rsidR="00A7326B" w:rsidRPr="002C74CD">
        <w:rPr>
          <w:rFonts w:eastAsia="Times New Roman" w:cstheme="minorHAnsi"/>
          <w:lang w:eastAsia="ru-RU"/>
        </w:rPr>
        <w:t>. Функция аналогична пункту меню «Печатные формы» группы «Обработки» внутри формы</w:t>
      </w:r>
      <w:r w:rsidRPr="002C74CD">
        <w:rPr>
          <w:rFonts w:eastAsia="Times New Roman" w:cstheme="minorHAnsi"/>
          <w:lang w:eastAsia="ru-RU"/>
        </w:rPr>
        <w:t xml:space="preserve"> (подробнее </w:t>
      </w:r>
      <w:r w:rsidR="005718E6">
        <w:rPr>
          <w:rFonts w:eastAsia="Times New Roman" w:cstheme="minorHAnsi"/>
          <w:lang w:eastAsia="ru-RU"/>
        </w:rPr>
        <w:t>-</w:t>
      </w:r>
      <w:r w:rsidRPr="002C74CD">
        <w:rPr>
          <w:rFonts w:eastAsia="Times New Roman" w:cstheme="minorHAnsi"/>
          <w:lang w:eastAsia="ru-RU"/>
        </w:rPr>
        <w:t xml:space="preserve">  пункт «1.3.8 Пункт «Печатные формы»)</w:t>
      </w:r>
      <w:r w:rsidR="00A7326B" w:rsidRPr="002C74CD">
        <w:rPr>
          <w:rFonts w:eastAsia="Times New Roman" w:cstheme="minorHAnsi"/>
          <w:lang w:eastAsia="ru-RU"/>
        </w:rPr>
        <w:t>.</w:t>
      </w:r>
    </w:p>
    <w:p w:rsidR="00567307" w:rsidRPr="002C74CD" w:rsidRDefault="00567307" w:rsidP="00567307">
      <w:pPr>
        <w:pStyle w:val="31"/>
      </w:pPr>
      <w:bookmarkStart w:id="35" w:name="_Toc352856795"/>
      <w:r w:rsidRPr="002C74CD">
        <w:t>1.4.7 «</w:t>
      </w:r>
      <w:r w:rsidRPr="002C74CD">
        <w:rPr>
          <w:rFonts w:eastAsia="Times New Roman"/>
          <w:iCs/>
          <w:lang w:eastAsia="ru-RU"/>
        </w:rPr>
        <w:t>Вложения</w:t>
      </w:r>
      <w:r w:rsidRPr="002C74CD">
        <w:t>»</w:t>
      </w:r>
      <w:bookmarkEnd w:id="35"/>
    </w:p>
    <w:p w:rsidR="005718E6" w:rsidRDefault="00567307" w:rsidP="00567307">
      <w:pPr>
        <w:spacing w:before="120" w:after="120" w:line="288" w:lineRule="auto"/>
        <w:jc w:val="both"/>
        <w:rPr>
          <w:rFonts w:eastAsia="Times New Roman" w:cstheme="minorHAnsi"/>
          <w:b/>
          <w:lang w:eastAsia="ru-RU"/>
        </w:rPr>
      </w:pPr>
      <w:r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A7326B" w:rsidRPr="002C74CD">
        <w:rPr>
          <w:rFonts w:eastAsia="Times New Roman" w:cstheme="minorHAnsi"/>
          <w:b/>
          <w:iCs/>
          <w:lang w:eastAsia="ru-RU"/>
        </w:rPr>
        <w:t>«Вложения»</w:t>
      </w:r>
      <w:r w:rsidR="009F5959"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A7326B" w:rsidRPr="002C74CD">
        <w:rPr>
          <w:rFonts w:eastAsia="Times New Roman" w:cstheme="minorHAnsi"/>
          <w:lang w:eastAsia="ru-RU"/>
        </w:rPr>
        <w:t xml:space="preserve">– </w:t>
      </w:r>
      <w:r w:rsidR="00184A50" w:rsidRPr="002C74CD">
        <w:rPr>
          <w:rFonts w:eastAsia="Times New Roman" w:cstheme="minorHAnsi"/>
          <w:lang w:eastAsia="ru-RU"/>
        </w:rPr>
        <w:t>данная функция предназначена для добавления и просмотра вложений к</w:t>
      </w:r>
      <w:r w:rsidR="009F5959" w:rsidRPr="002C74CD">
        <w:rPr>
          <w:rFonts w:eastAsia="Times New Roman" w:cstheme="minorHAnsi"/>
          <w:lang w:eastAsia="ru-RU"/>
        </w:rPr>
        <w:t xml:space="preserve"> </w:t>
      </w:r>
      <w:r w:rsidR="00A7326B" w:rsidRPr="002C74CD">
        <w:rPr>
          <w:rFonts w:eastAsia="Times New Roman" w:cstheme="minorHAnsi"/>
          <w:lang w:eastAsia="ru-RU"/>
        </w:rPr>
        <w:t>предварительно выделенной отчетной форм</w:t>
      </w:r>
      <w:r w:rsidR="009F5959" w:rsidRPr="002C74CD">
        <w:rPr>
          <w:rFonts w:eastAsia="Times New Roman" w:cstheme="minorHAnsi"/>
          <w:lang w:eastAsia="ru-RU"/>
        </w:rPr>
        <w:t>е</w:t>
      </w:r>
      <w:r w:rsidR="00184A50" w:rsidRPr="002C74CD">
        <w:rPr>
          <w:rFonts w:eastAsia="Times New Roman" w:cstheme="minorHAnsi"/>
          <w:lang w:eastAsia="ru-RU"/>
        </w:rPr>
        <w:t xml:space="preserve">. </w:t>
      </w:r>
      <w:r w:rsidR="00A7326B" w:rsidRPr="002C74CD">
        <w:rPr>
          <w:rFonts w:eastAsia="Times New Roman" w:cstheme="minorHAnsi"/>
          <w:lang w:eastAsia="ru-RU"/>
        </w:rPr>
        <w:t>Функция аналогична пункту меню «Вложения» пункта «Меню» внутри формы</w:t>
      </w:r>
      <w:r w:rsidRPr="002C74CD">
        <w:rPr>
          <w:rFonts w:eastAsia="Times New Roman" w:cstheme="minorHAnsi"/>
          <w:lang w:eastAsia="ru-RU"/>
        </w:rPr>
        <w:t xml:space="preserve"> (подробнее </w:t>
      </w:r>
      <w:r w:rsidR="005718E6">
        <w:rPr>
          <w:rFonts w:eastAsia="Times New Roman" w:cstheme="minorHAnsi"/>
          <w:lang w:eastAsia="ru-RU"/>
        </w:rPr>
        <w:t>-</w:t>
      </w:r>
      <w:r w:rsidRPr="002C74CD">
        <w:rPr>
          <w:rFonts w:eastAsia="Times New Roman" w:cstheme="minorHAnsi"/>
          <w:lang w:eastAsia="ru-RU"/>
        </w:rPr>
        <w:t xml:space="preserve">  пункт «1.3.5 Пункт «Вложения»)</w:t>
      </w:r>
      <w:r w:rsidR="00A7326B" w:rsidRPr="002C74CD">
        <w:rPr>
          <w:rFonts w:eastAsia="Times New Roman" w:cstheme="minorHAnsi"/>
          <w:lang w:eastAsia="ru-RU"/>
        </w:rPr>
        <w:t>.</w:t>
      </w:r>
      <w:r w:rsidR="005718E6" w:rsidRPr="005718E6">
        <w:rPr>
          <w:rFonts w:eastAsia="Times New Roman" w:cstheme="minorHAnsi"/>
          <w:b/>
          <w:lang w:eastAsia="ru-RU"/>
        </w:rPr>
        <w:t xml:space="preserve"> </w:t>
      </w:r>
    </w:p>
    <w:p w:rsidR="00184A50" w:rsidRPr="002C74CD" w:rsidRDefault="005718E6" w:rsidP="00567307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5718E6">
        <w:rPr>
          <w:rFonts w:eastAsia="Times New Roman" w:cstheme="minorHAnsi"/>
          <w:b/>
          <w:lang w:eastAsia="ru-RU"/>
        </w:rPr>
        <w:t xml:space="preserve">Важно! </w:t>
      </w:r>
      <w:r w:rsidRPr="002C74CD">
        <w:rPr>
          <w:rFonts w:eastAsia="Times New Roman" w:cstheme="minorHAnsi"/>
          <w:lang w:eastAsia="ru-RU"/>
        </w:rPr>
        <w:t>Добавление и редактирование вложения осуществляется в формах, имеющих статус «Черновик».</w:t>
      </w:r>
    </w:p>
    <w:p w:rsidR="00567307" w:rsidRDefault="00567307" w:rsidP="00567307">
      <w:pPr>
        <w:pStyle w:val="31"/>
      </w:pPr>
      <w:bookmarkStart w:id="36" w:name="_Toc352856796"/>
      <w:r w:rsidRPr="00A24D30">
        <w:t>1.</w:t>
      </w:r>
      <w:r>
        <w:t>4</w:t>
      </w:r>
      <w:r w:rsidRPr="00A24D30">
        <w:t>.</w:t>
      </w:r>
      <w:r>
        <w:t>8</w:t>
      </w:r>
      <w:r w:rsidRPr="00A24D30">
        <w:t xml:space="preserve"> «</w:t>
      </w:r>
      <w:r w:rsidRPr="00D9196F">
        <w:rPr>
          <w:rFonts w:eastAsia="Times New Roman"/>
          <w:iCs/>
          <w:color w:val="000000"/>
          <w:lang w:eastAsia="ru-RU"/>
        </w:rPr>
        <w:t>ЭЦП</w:t>
      </w:r>
      <w:r w:rsidRPr="00A24D30">
        <w:t>»</w:t>
      </w:r>
      <w:bookmarkEnd w:id="36"/>
    </w:p>
    <w:p w:rsidR="00184A50" w:rsidRPr="00D9196F" w:rsidRDefault="00567307" w:rsidP="00567307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A7326B" w:rsidRPr="00D9196F">
        <w:rPr>
          <w:rFonts w:eastAsia="Times New Roman" w:cstheme="minorHAnsi"/>
          <w:b/>
          <w:iCs/>
          <w:color w:val="000000"/>
          <w:lang w:eastAsia="ru-RU"/>
        </w:rPr>
        <w:t>«ЭЦП»</w:t>
      </w:r>
      <w:r w:rsidR="009F5959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A7326B" w:rsidRPr="00D9196F">
        <w:rPr>
          <w:rFonts w:eastAsia="Times New Roman" w:cstheme="minorHAnsi"/>
          <w:color w:val="000000"/>
          <w:lang w:eastAsia="ru-RU"/>
        </w:rPr>
        <w:t>– данная функция в текущий момент не подключена в системе</w:t>
      </w:r>
      <w:r w:rsidR="002E649A">
        <w:rPr>
          <w:rFonts w:eastAsia="Times New Roman" w:cstheme="minorHAnsi"/>
          <w:color w:val="000000"/>
          <w:lang w:eastAsia="ru-RU"/>
        </w:rPr>
        <w:t>, достоверность введенных данных подтверждается парой «Логин» и «Пароль»</w:t>
      </w:r>
      <w:r w:rsidR="00A7326B" w:rsidRPr="00D9196F">
        <w:rPr>
          <w:rFonts w:eastAsia="Times New Roman" w:cstheme="minorHAnsi"/>
          <w:color w:val="000000"/>
          <w:lang w:eastAsia="ru-RU"/>
        </w:rPr>
        <w:t>.</w:t>
      </w:r>
    </w:p>
    <w:p w:rsidR="00567307" w:rsidRDefault="00567307" w:rsidP="00567307">
      <w:pPr>
        <w:pStyle w:val="31"/>
      </w:pPr>
      <w:bookmarkStart w:id="37" w:name="_Toc352856797"/>
      <w:r w:rsidRPr="00A24D30">
        <w:lastRenderedPageBreak/>
        <w:t>1.</w:t>
      </w:r>
      <w:r>
        <w:t>4</w:t>
      </w:r>
      <w:r w:rsidRPr="00A24D30">
        <w:t>.</w:t>
      </w:r>
      <w:r>
        <w:t>9</w:t>
      </w:r>
      <w:r w:rsidRPr="00A24D30">
        <w:t xml:space="preserve"> «</w:t>
      </w:r>
      <w:r w:rsidRPr="00D9196F">
        <w:rPr>
          <w:rFonts w:eastAsia="Times New Roman"/>
          <w:lang w:eastAsia="ru-RU"/>
        </w:rPr>
        <w:t>Экспорт данных</w:t>
      </w:r>
      <w:r w:rsidRPr="00A24D30">
        <w:t>»</w:t>
      </w:r>
      <w:bookmarkEnd w:id="37"/>
    </w:p>
    <w:p w:rsidR="00A7326B" w:rsidRPr="002C74CD" w:rsidRDefault="00567307" w:rsidP="00567307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A7326B" w:rsidRPr="002C74CD">
        <w:rPr>
          <w:rFonts w:eastAsia="Times New Roman" w:cstheme="minorHAnsi"/>
          <w:b/>
          <w:iCs/>
          <w:lang w:eastAsia="ru-RU"/>
        </w:rPr>
        <w:t>«Экспорт данных»</w:t>
      </w:r>
      <w:r w:rsidR="009F5959" w:rsidRPr="002C74CD">
        <w:rPr>
          <w:rFonts w:eastAsia="Times New Roman" w:cstheme="minorHAnsi"/>
          <w:b/>
          <w:iCs/>
          <w:lang w:eastAsia="ru-RU"/>
        </w:rPr>
        <w:t xml:space="preserve"> </w:t>
      </w:r>
      <w:r w:rsidR="00A7326B" w:rsidRPr="002C74CD">
        <w:rPr>
          <w:rFonts w:eastAsia="Times New Roman" w:cstheme="minorHAnsi"/>
          <w:lang w:eastAsia="ru-RU"/>
        </w:rPr>
        <w:t xml:space="preserve">– данная функция позволяет экспортировать данные системы в указанный формат. Функция аналогична пункту меню «Экспорт данных» пункта «Меню» внутри </w:t>
      </w:r>
      <w:r w:rsidRPr="002C74CD">
        <w:rPr>
          <w:rFonts w:eastAsia="Times New Roman" w:cstheme="minorHAnsi"/>
          <w:lang w:eastAsia="ru-RU"/>
        </w:rPr>
        <w:t xml:space="preserve">формы (подробнее </w:t>
      </w:r>
      <w:r w:rsidR="005718E6">
        <w:rPr>
          <w:rFonts w:eastAsia="Times New Roman" w:cstheme="minorHAnsi"/>
          <w:lang w:eastAsia="ru-RU"/>
        </w:rPr>
        <w:t>-</w:t>
      </w:r>
      <w:r w:rsidRPr="002C74CD">
        <w:rPr>
          <w:rFonts w:eastAsia="Times New Roman" w:cstheme="minorHAnsi"/>
          <w:lang w:eastAsia="ru-RU"/>
        </w:rPr>
        <w:t xml:space="preserve">  пункт «1.3.</w:t>
      </w:r>
      <w:r w:rsidR="002E7C16" w:rsidRPr="002C74CD">
        <w:rPr>
          <w:rFonts w:eastAsia="Times New Roman" w:cstheme="minorHAnsi"/>
          <w:lang w:eastAsia="ru-RU"/>
        </w:rPr>
        <w:t>3</w:t>
      </w:r>
      <w:r w:rsidRPr="002C74CD">
        <w:rPr>
          <w:rFonts w:eastAsia="Times New Roman" w:cstheme="minorHAnsi"/>
          <w:lang w:eastAsia="ru-RU"/>
        </w:rPr>
        <w:t xml:space="preserve"> Пункт «</w:t>
      </w:r>
      <w:r w:rsidR="002E7C16" w:rsidRPr="002C74CD">
        <w:rPr>
          <w:rFonts w:eastAsia="Times New Roman" w:cstheme="minorHAnsi"/>
          <w:lang w:eastAsia="ru-RU"/>
        </w:rPr>
        <w:t>Экспорт данных</w:t>
      </w:r>
      <w:r w:rsidRPr="002C74CD">
        <w:rPr>
          <w:rFonts w:eastAsia="Times New Roman" w:cstheme="minorHAnsi"/>
          <w:lang w:eastAsia="ru-RU"/>
        </w:rPr>
        <w:t>»).</w:t>
      </w:r>
    </w:p>
    <w:p w:rsidR="002E7C16" w:rsidRDefault="002E7C16" w:rsidP="002E7C16">
      <w:pPr>
        <w:pStyle w:val="31"/>
      </w:pPr>
      <w:bookmarkStart w:id="38" w:name="_Toc352856798"/>
      <w:r w:rsidRPr="00A24D30">
        <w:t>1.</w:t>
      </w:r>
      <w:r>
        <w:t>4</w:t>
      </w:r>
      <w:r w:rsidRPr="00A24D30">
        <w:t>.</w:t>
      </w:r>
      <w:r>
        <w:t>10</w:t>
      </w:r>
      <w:r w:rsidRPr="00A24D30">
        <w:t xml:space="preserve"> «</w:t>
      </w:r>
      <w:r w:rsidRPr="00D9196F">
        <w:rPr>
          <w:rFonts w:eastAsia="Times New Roman"/>
          <w:iCs/>
          <w:color w:val="000000"/>
          <w:lang w:eastAsia="ru-RU"/>
        </w:rPr>
        <w:t>Обновить</w:t>
      </w:r>
      <w:r w:rsidRPr="00A24D30">
        <w:t>»</w:t>
      </w:r>
      <w:bookmarkEnd w:id="38"/>
    </w:p>
    <w:p w:rsidR="00184A50" w:rsidRPr="00D9196F" w:rsidRDefault="002E7C16" w:rsidP="002E7C16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A7326B" w:rsidRPr="00D9196F">
        <w:rPr>
          <w:rFonts w:eastAsia="Times New Roman" w:cstheme="minorHAnsi"/>
          <w:b/>
          <w:iCs/>
          <w:color w:val="000000"/>
          <w:lang w:eastAsia="ru-RU"/>
        </w:rPr>
        <w:t xml:space="preserve">«Обновить» </w:t>
      </w:r>
      <w:r w:rsidR="00184A50" w:rsidRPr="00D9196F">
        <w:rPr>
          <w:rFonts w:eastAsia="Times New Roman" w:cstheme="minorHAnsi"/>
          <w:color w:val="000000"/>
          <w:lang w:eastAsia="ru-RU"/>
        </w:rPr>
        <w:t>– с помощью нажатия на данную кнопку происходит обновление записей списка текущих отчетных форм.</w:t>
      </w:r>
    </w:p>
    <w:p w:rsidR="002E7C16" w:rsidRDefault="002E7C16" w:rsidP="002E7C16">
      <w:pPr>
        <w:pStyle w:val="31"/>
      </w:pPr>
      <w:bookmarkStart w:id="39" w:name="_Toc352856799"/>
      <w:r w:rsidRPr="00A24D30">
        <w:t>1.</w:t>
      </w:r>
      <w:r>
        <w:t>4</w:t>
      </w:r>
      <w:r w:rsidRPr="00A24D30">
        <w:t>.</w:t>
      </w:r>
      <w:r>
        <w:t>11</w:t>
      </w:r>
      <w:r w:rsidRPr="00A24D30">
        <w:t xml:space="preserve"> «</w:t>
      </w:r>
      <w:r w:rsidRPr="00D9196F">
        <w:rPr>
          <w:rFonts w:eastAsia="Times New Roman"/>
          <w:lang w:eastAsia="ru-RU"/>
        </w:rPr>
        <w:t>Загружать подчиненные</w:t>
      </w:r>
      <w:r w:rsidRPr="00A24D30">
        <w:t>»</w:t>
      </w:r>
      <w:bookmarkEnd w:id="39"/>
    </w:p>
    <w:p w:rsidR="0079755D" w:rsidRPr="005718E6" w:rsidRDefault="002E7C16" w:rsidP="005718E6">
      <w:pPr>
        <w:spacing w:before="120" w:after="120" w:line="288" w:lineRule="auto"/>
        <w:jc w:val="both"/>
        <w:rPr>
          <w:rFonts w:eastAsia="Times New Roman" w:cstheme="minorHAnsi"/>
          <w:sz w:val="20"/>
          <w:lang w:eastAsia="ru-RU"/>
        </w:rPr>
      </w:pPr>
      <w:r w:rsidRPr="00D9196F">
        <w:rPr>
          <w:rFonts w:eastAsia="Times New Roman" w:cstheme="minorHAnsi"/>
          <w:b/>
          <w:iCs/>
          <w:lang w:eastAsia="ru-RU"/>
        </w:rPr>
        <w:t xml:space="preserve"> </w:t>
      </w:r>
      <w:r w:rsidR="00A7326B" w:rsidRPr="00D9196F">
        <w:rPr>
          <w:rFonts w:eastAsia="Times New Roman" w:cstheme="minorHAnsi"/>
          <w:b/>
          <w:iCs/>
          <w:lang w:eastAsia="ru-RU"/>
        </w:rPr>
        <w:t xml:space="preserve">«Загружать подчиненные» </w:t>
      </w:r>
      <w:r w:rsidR="00A7326B" w:rsidRPr="00D9196F">
        <w:rPr>
          <w:rFonts w:eastAsia="Times New Roman" w:cstheme="minorHAnsi"/>
          <w:lang w:eastAsia="ru-RU"/>
        </w:rPr>
        <w:t xml:space="preserve">– </w:t>
      </w:r>
      <w:r w:rsidR="007761EA" w:rsidRPr="00D9196F">
        <w:rPr>
          <w:rFonts w:eastAsia="Times New Roman" w:cstheme="minorHAnsi"/>
          <w:lang w:eastAsia="ru-RU"/>
        </w:rPr>
        <w:t>позволяет родительскому учреждению в списке текущих форм показать формы подчиненных учреждений (</w:t>
      </w:r>
      <w:r w:rsidR="005718E6" w:rsidRPr="005718E6">
        <w:rPr>
          <w:rFonts w:eastAsia="Times New Roman" w:cstheme="minorHAnsi"/>
          <w:b/>
          <w:lang w:eastAsia="ru-RU"/>
        </w:rPr>
        <w:t>ВАЖНО!</w:t>
      </w:r>
      <w:r w:rsidR="005718E6">
        <w:rPr>
          <w:rFonts w:eastAsia="Times New Roman" w:cstheme="minorHAnsi"/>
          <w:lang w:eastAsia="ru-RU"/>
        </w:rPr>
        <w:t xml:space="preserve"> </w:t>
      </w:r>
      <w:r w:rsidR="007761EA" w:rsidRPr="00D9196F">
        <w:rPr>
          <w:rFonts w:eastAsia="Times New Roman" w:cstheme="minorHAnsi"/>
          <w:lang w:eastAsia="ru-RU"/>
        </w:rPr>
        <w:t>только следующий уровень</w:t>
      </w:r>
      <w:r w:rsidR="009F5959">
        <w:rPr>
          <w:rFonts w:eastAsia="Times New Roman" w:cstheme="minorHAnsi"/>
          <w:lang w:eastAsia="ru-RU"/>
        </w:rPr>
        <w:t>!!!</w:t>
      </w:r>
      <w:r w:rsidR="007761EA" w:rsidRPr="00D9196F">
        <w:rPr>
          <w:rFonts w:eastAsia="Times New Roman" w:cstheme="minorHAnsi"/>
          <w:lang w:eastAsia="ru-RU"/>
        </w:rPr>
        <w:t>), облегчая работу оператора родительского учреждения. Чтобы более подробно было видно</w:t>
      </w:r>
      <w:r w:rsidR="00CF64A5" w:rsidRPr="00D9196F">
        <w:rPr>
          <w:rFonts w:eastAsia="Times New Roman" w:cstheme="minorHAnsi"/>
          <w:lang w:eastAsia="ru-RU"/>
        </w:rPr>
        <w:t>,</w:t>
      </w:r>
      <w:r w:rsidR="007761EA" w:rsidRPr="00D9196F">
        <w:rPr>
          <w:rFonts w:eastAsia="Times New Roman" w:cstheme="minorHAnsi"/>
          <w:lang w:eastAsia="ru-RU"/>
        </w:rPr>
        <w:t xml:space="preserve"> кому принадлежит запись о той или иной форме</w:t>
      </w:r>
      <w:r w:rsidR="00CF64A5" w:rsidRPr="00D9196F">
        <w:rPr>
          <w:rFonts w:eastAsia="Times New Roman" w:cstheme="minorHAnsi"/>
          <w:lang w:eastAsia="ru-RU"/>
        </w:rPr>
        <w:t>,</w:t>
      </w:r>
      <w:r w:rsidR="007761EA" w:rsidRPr="00D9196F">
        <w:rPr>
          <w:rFonts w:eastAsia="Times New Roman" w:cstheme="minorHAnsi"/>
          <w:lang w:eastAsia="ru-RU"/>
        </w:rPr>
        <w:t xml:space="preserve"> необходимо вывести столбец «Учреждения». </w:t>
      </w:r>
    </w:p>
    <w:p w:rsidR="005718E6" w:rsidRDefault="005718E6" w:rsidP="005718E6">
      <w:pPr>
        <w:pStyle w:val="31"/>
      </w:pPr>
      <w:bookmarkStart w:id="40" w:name="_Toc352856800"/>
      <w:r w:rsidRPr="00A24D30">
        <w:t>1.</w:t>
      </w:r>
      <w:r>
        <w:t>4</w:t>
      </w:r>
      <w:r w:rsidRPr="00A24D30">
        <w:t>.</w:t>
      </w:r>
      <w:r>
        <w:t>12</w:t>
      </w:r>
      <w:r w:rsidRPr="00A24D30">
        <w:t xml:space="preserve"> </w:t>
      </w:r>
      <w:r>
        <w:t>Управление выбором граф (столбцов) списка текущих отчетных форм</w:t>
      </w:r>
      <w:bookmarkEnd w:id="40"/>
    </w:p>
    <w:p w:rsidR="005718E6" w:rsidRPr="00D9196F" w:rsidRDefault="005718E6" w:rsidP="005718E6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lang w:eastAsia="ru-RU"/>
        </w:rPr>
        <w:t>Для</w:t>
      </w:r>
      <w:r>
        <w:rPr>
          <w:rFonts w:eastAsia="Times New Roman" w:cstheme="minorHAnsi"/>
          <w:lang w:eastAsia="ru-RU"/>
        </w:rPr>
        <w:t xml:space="preserve"> управления видимости граф (столбцов) списка текущих отчетных форм</w:t>
      </w:r>
      <w:r w:rsidRPr="00D9196F">
        <w:rPr>
          <w:rFonts w:eastAsia="Times New Roman" w:cstheme="minorHAnsi"/>
          <w:lang w:eastAsia="ru-RU"/>
        </w:rPr>
        <w:t xml:space="preserve"> необходимо на любом столбце списка отчетных форм нажать на кнопочку со стрелочкой (рисунок 1.</w:t>
      </w:r>
      <w:r>
        <w:rPr>
          <w:rFonts w:eastAsia="Times New Roman" w:cstheme="minorHAnsi"/>
          <w:lang w:eastAsia="ru-RU"/>
        </w:rPr>
        <w:t>4</w:t>
      </w:r>
      <w:r w:rsidRPr="00D9196F">
        <w:rPr>
          <w:rFonts w:eastAsia="Times New Roman" w:cstheme="minorHAnsi"/>
          <w:lang w:eastAsia="ru-RU"/>
        </w:rPr>
        <w:t>.</w:t>
      </w:r>
      <w:r>
        <w:rPr>
          <w:rFonts w:eastAsia="Times New Roman" w:cstheme="minorHAnsi"/>
          <w:lang w:eastAsia="ru-RU"/>
        </w:rPr>
        <w:t>12.1),</w:t>
      </w:r>
      <w:r w:rsidRPr="00D9196F">
        <w:rPr>
          <w:rFonts w:eastAsia="Times New Roman" w:cstheme="minorHAnsi"/>
          <w:lang w:eastAsia="ru-RU"/>
        </w:rPr>
        <w:t xml:space="preserve"> выбрать пункт меню «Столбцы» и проставить галочки на тех столбцах, которые нужно отобразить.</w:t>
      </w:r>
    </w:p>
    <w:p w:rsidR="005718E6" w:rsidRPr="00D9196F" w:rsidRDefault="005718E6" w:rsidP="005718E6">
      <w:pPr>
        <w:spacing w:before="120" w:after="120" w:line="288" w:lineRule="auto"/>
        <w:jc w:val="center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noProof/>
          <w:color w:val="FF0000"/>
          <w:lang w:eastAsia="ru-RU"/>
        </w:rPr>
        <w:drawing>
          <wp:inline distT="0" distB="0" distL="0" distR="0">
            <wp:extent cx="5934075" cy="3762375"/>
            <wp:effectExtent l="19050" t="0" r="9525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E6" w:rsidRPr="005718E6" w:rsidRDefault="005718E6" w:rsidP="005718E6">
      <w:pPr>
        <w:spacing w:before="120" w:after="120" w:line="288" w:lineRule="auto"/>
        <w:jc w:val="center"/>
        <w:rPr>
          <w:rFonts w:eastAsia="Times New Roman" w:cstheme="minorHAnsi"/>
          <w:sz w:val="20"/>
          <w:lang w:eastAsia="ru-RU"/>
        </w:rPr>
      </w:pPr>
      <w:r w:rsidRPr="005718E6">
        <w:rPr>
          <w:rFonts w:eastAsia="Times New Roman" w:cstheme="minorHAnsi"/>
          <w:sz w:val="20"/>
          <w:lang w:eastAsia="ru-RU"/>
        </w:rPr>
        <w:t>Рисунок 1.4.1</w:t>
      </w:r>
      <w:r>
        <w:rPr>
          <w:rFonts w:eastAsia="Times New Roman" w:cstheme="minorHAnsi"/>
          <w:sz w:val="20"/>
          <w:lang w:eastAsia="ru-RU"/>
        </w:rPr>
        <w:t>2</w:t>
      </w:r>
      <w:r w:rsidRPr="005718E6">
        <w:rPr>
          <w:rFonts w:eastAsia="Times New Roman" w:cstheme="minorHAnsi"/>
          <w:sz w:val="20"/>
          <w:lang w:eastAsia="ru-RU"/>
        </w:rPr>
        <w:t>.1– Меню работы с отображением «Списка текущих отчетных форм»</w:t>
      </w:r>
    </w:p>
    <w:p w:rsidR="0079755D" w:rsidRPr="00D9196F" w:rsidRDefault="0079755D" w:rsidP="00D9196F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</w:p>
    <w:p w:rsidR="00A7326B" w:rsidRPr="00D9196F" w:rsidRDefault="00A7326B" w:rsidP="002E649A">
      <w:pPr>
        <w:pStyle w:val="22"/>
      </w:pPr>
      <w:bookmarkStart w:id="41" w:name="_1.4_Смена_состояния"/>
      <w:bookmarkStart w:id="42" w:name="_Toc333576272"/>
      <w:bookmarkStart w:id="43" w:name="_Toc352856801"/>
      <w:bookmarkEnd w:id="41"/>
      <w:r w:rsidRPr="00D9196F">
        <w:t>1.</w:t>
      </w:r>
      <w:r w:rsidR="002E7C16">
        <w:t>5</w:t>
      </w:r>
      <w:r w:rsidRPr="00D9196F">
        <w:t xml:space="preserve"> Смена состояния формы</w:t>
      </w:r>
      <w:bookmarkEnd w:id="42"/>
      <w:bookmarkEnd w:id="43"/>
    </w:p>
    <w:p w:rsidR="006C683C" w:rsidRPr="00D9196F" w:rsidRDefault="006C683C" w:rsidP="00D9196F">
      <w:pPr>
        <w:spacing w:before="120" w:after="120" w:line="288" w:lineRule="auto"/>
        <w:jc w:val="both"/>
        <w:rPr>
          <w:rFonts w:cstheme="minorHAnsi"/>
        </w:rPr>
      </w:pPr>
      <w:r w:rsidRPr="00D9196F">
        <w:rPr>
          <w:rFonts w:cstheme="minorHAnsi"/>
        </w:rPr>
        <w:t>Для изменения состояния формы необходимо выделить форму в списке текущих отчетных форм. Далее на панели меню списка текущих отчетных форм (рисунок 1.</w:t>
      </w:r>
      <w:r w:rsidR="002E7C16">
        <w:rPr>
          <w:rFonts w:cstheme="minorHAnsi"/>
        </w:rPr>
        <w:t>5</w:t>
      </w:r>
      <w:r w:rsidRPr="00D9196F">
        <w:rPr>
          <w:rFonts w:cstheme="minorHAnsi"/>
        </w:rPr>
        <w:t xml:space="preserve">.1) есть кнопка «Состояние» </w:t>
      </w:r>
      <w:r w:rsidRPr="00D9196F">
        <w:rPr>
          <w:rFonts w:cstheme="minorHAnsi"/>
        </w:rPr>
        <w:lastRenderedPageBreak/>
        <w:t>(</w:t>
      </w:r>
      <w:r w:rsidR="005718E6">
        <w:rPr>
          <w:rFonts w:cstheme="minorHAnsi"/>
        </w:rPr>
        <w:t xml:space="preserve">зеленый кружочек с </w:t>
      </w:r>
      <w:r w:rsidRPr="00D9196F">
        <w:rPr>
          <w:rFonts w:cstheme="minorHAnsi"/>
        </w:rPr>
        <w:t>бел</w:t>
      </w:r>
      <w:r w:rsidR="005718E6">
        <w:rPr>
          <w:rFonts w:cstheme="minorHAnsi"/>
        </w:rPr>
        <w:t>ой</w:t>
      </w:r>
      <w:r w:rsidRPr="00D9196F">
        <w:rPr>
          <w:rFonts w:cstheme="minorHAnsi"/>
        </w:rPr>
        <w:t xml:space="preserve"> гал</w:t>
      </w:r>
      <w:r w:rsidR="005718E6">
        <w:rPr>
          <w:rFonts w:cstheme="minorHAnsi"/>
        </w:rPr>
        <w:t>очкой</w:t>
      </w:r>
      <w:r w:rsidRPr="00D9196F">
        <w:rPr>
          <w:rFonts w:cstheme="minorHAnsi"/>
        </w:rPr>
        <w:t>), нажимая на нее, выбираем</w:t>
      </w:r>
      <w:r w:rsidR="000A21C9" w:rsidRPr="00D9196F">
        <w:rPr>
          <w:rFonts w:cstheme="minorHAnsi"/>
        </w:rPr>
        <w:t xml:space="preserve"> из предоставленного списка состояний</w:t>
      </w:r>
      <w:r w:rsidRPr="00D9196F">
        <w:rPr>
          <w:rFonts w:cstheme="minorHAnsi"/>
        </w:rPr>
        <w:t xml:space="preserve"> необходимое. </w:t>
      </w:r>
    </w:p>
    <w:p w:rsidR="006C683C" w:rsidRPr="00D9196F" w:rsidRDefault="006C683C" w:rsidP="002E649A">
      <w:pPr>
        <w:spacing w:before="120" w:after="120" w:line="288" w:lineRule="auto"/>
        <w:jc w:val="center"/>
        <w:rPr>
          <w:rFonts w:eastAsia="Times New Roman" w:cstheme="minorHAnsi"/>
          <w:b/>
          <w:iCs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noProof/>
          <w:color w:val="000000"/>
          <w:lang w:eastAsia="ru-RU"/>
        </w:rPr>
        <w:drawing>
          <wp:inline distT="0" distB="0" distL="0" distR="0">
            <wp:extent cx="3943350" cy="1454774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90" cy="145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3C" w:rsidRPr="005718E6" w:rsidRDefault="006C683C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5718E6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2E7C16" w:rsidRPr="005718E6">
        <w:rPr>
          <w:rFonts w:eastAsia="Times New Roman" w:cstheme="minorHAnsi"/>
          <w:color w:val="000000"/>
          <w:sz w:val="20"/>
          <w:lang w:eastAsia="ru-RU"/>
        </w:rPr>
        <w:t>5</w:t>
      </w:r>
      <w:r w:rsidRPr="005718E6">
        <w:rPr>
          <w:rFonts w:eastAsia="Times New Roman" w:cstheme="minorHAnsi"/>
          <w:color w:val="000000"/>
          <w:sz w:val="20"/>
          <w:lang w:eastAsia="ru-RU"/>
        </w:rPr>
        <w:t>.1 – Кнопка «Состояние» на панель инструментов области «Список текущих отчетных форм»</w:t>
      </w:r>
    </w:p>
    <w:p w:rsidR="00977A4D" w:rsidRPr="00D9196F" w:rsidRDefault="00977A4D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Любая отчетная форма имеет несколько состояний. Изначально форме присвоено состояние «Пусто».</w:t>
      </w:r>
      <w:r w:rsidR="009F5959">
        <w:rPr>
          <w:rFonts w:eastAsia="Times New Roman" w:cstheme="minorHAnsi"/>
          <w:color w:val="000000"/>
          <w:lang w:eastAsia="ru-RU"/>
        </w:rPr>
        <w:t xml:space="preserve"> </w:t>
      </w:r>
      <w:r w:rsidR="002E649A">
        <w:rPr>
          <w:rFonts w:eastAsia="Times New Roman" w:cstheme="minorHAnsi"/>
          <w:color w:val="000000"/>
          <w:lang w:eastAsia="ru-RU"/>
        </w:rPr>
        <w:t>Далее перечислены состояния</w:t>
      </w:r>
      <w:r w:rsidRPr="00D9196F">
        <w:rPr>
          <w:rFonts w:eastAsia="Times New Roman" w:cstheme="minorHAnsi"/>
          <w:color w:val="000000"/>
          <w:lang w:eastAsia="ru-RU"/>
        </w:rPr>
        <w:t>, которые проставляют операторы учреждения, заполняющие форму:</w:t>
      </w:r>
    </w:p>
    <w:p w:rsidR="00977A4D" w:rsidRPr="00D9196F" w:rsidRDefault="00983B59" w:rsidP="00D9196F">
      <w:pPr>
        <w:numPr>
          <w:ilvl w:val="1"/>
          <w:numId w:val="19"/>
        </w:numPr>
        <w:tabs>
          <w:tab w:val="clear" w:pos="1440"/>
        </w:tabs>
        <w:spacing w:before="120" w:after="120" w:line="288" w:lineRule="auto"/>
        <w:ind w:left="709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>«Пусто»</w:t>
      </w:r>
      <w:r w:rsidR="009F5959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="00977A4D" w:rsidRPr="00D9196F">
        <w:rPr>
          <w:rFonts w:eastAsia="Times New Roman" w:cstheme="minorHAnsi"/>
          <w:color w:val="000000"/>
          <w:lang w:eastAsia="ru-RU"/>
        </w:rPr>
        <w:t>– устанавливается в том случае, когда операторы учре</w:t>
      </w:r>
      <w:r w:rsidRPr="00D9196F">
        <w:rPr>
          <w:rFonts w:eastAsia="Times New Roman" w:cstheme="minorHAnsi"/>
          <w:color w:val="000000"/>
          <w:lang w:eastAsia="ru-RU"/>
        </w:rPr>
        <w:t>ждения еще не работали с формой.</w:t>
      </w:r>
    </w:p>
    <w:p w:rsidR="00977A4D" w:rsidRPr="00D9196F" w:rsidRDefault="00983B59" w:rsidP="00D9196F">
      <w:pPr>
        <w:numPr>
          <w:ilvl w:val="1"/>
          <w:numId w:val="19"/>
        </w:numPr>
        <w:tabs>
          <w:tab w:val="clear" w:pos="1440"/>
        </w:tabs>
        <w:spacing w:before="120" w:after="120" w:line="288" w:lineRule="auto"/>
        <w:ind w:left="709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>«Черновик»</w:t>
      </w:r>
      <w:r w:rsidR="009F5959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 xml:space="preserve">– </w:t>
      </w:r>
      <w:r w:rsidR="00977A4D" w:rsidRPr="00D9196F">
        <w:rPr>
          <w:rFonts w:eastAsia="Times New Roman" w:cstheme="minorHAnsi"/>
          <w:color w:val="000000"/>
          <w:lang w:eastAsia="ru-RU"/>
        </w:rPr>
        <w:t xml:space="preserve">устанавливается в том случае, когда форма </w:t>
      </w:r>
      <w:r w:rsidRPr="00D9196F">
        <w:rPr>
          <w:rFonts w:eastAsia="Times New Roman" w:cstheme="minorHAnsi"/>
          <w:color w:val="000000"/>
          <w:lang w:eastAsia="ru-RU"/>
        </w:rPr>
        <w:t>находится на редактировании</w:t>
      </w:r>
      <w:r w:rsidR="009F5959">
        <w:rPr>
          <w:rFonts w:eastAsia="Times New Roman" w:cstheme="minorHAnsi"/>
          <w:color w:val="000000"/>
          <w:lang w:eastAsia="ru-RU"/>
        </w:rPr>
        <w:t>, после первого сохранения формы</w:t>
      </w:r>
      <w:r w:rsidRPr="00D9196F">
        <w:rPr>
          <w:rFonts w:eastAsia="Times New Roman" w:cstheme="minorHAnsi"/>
          <w:color w:val="000000"/>
          <w:lang w:eastAsia="ru-RU"/>
        </w:rPr>
        <w:t>.</w:t>
      </w:r>
    </w:p>
    <w:p w:rsidR="00977A4D" w:rsidRPr="00D9196F" w:rsidRDefault="00983B59" w:rsidP="00D9196F">
      <w:pPr>
        <w:numPr>
          <w:ilvl w:val="1"/>
          <w:numId w:val="19"/>
        </w:numPr>
        <w:tabs>
          <w:tab w:val="clear" w:pos="1440"/>
        </w:tabs>
        <w:spacing w:before="120" w:after="120" w:line="288" w:lineRule="auto"/>
        <w:ind w:left="709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>«Заполнено»</w:t>
      </w:r>
      <w:r w:rsidR="009F5959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 xml:space="preserve">– </w:t>
      </w:r>
      <w:r w:rsidR="00977A4D" w:rsidRPr="00D9196F">
        <w:rPr>
          <w:rFonts w:eastAsia="Times New Roman" w:cstheme="minorHAnsi"/>
          <w:color w:val="000000"/>
          <w:lang w:eastAsia="ru-RU"/>
        </w:rPr>
        <w:t>устанавливается</w:t>
      </w:r>
      <w:r w:rsidR="00D01907">
        <w:rPr>
          <w:rFonts w:eastAsia="Times New Roman" w:cstheme="minorHAnsi"/>
          <w:color w:val="000000"/>
          <w:lang w:eastAsia="ru-RU"/>
        </w:rPr>
        <w:t xml:space="preserve"> оператором системы,</w:t>
      </w:r>
      <w:r w:rsidR="00977A4D" w:rsidRPr="00D9196F">
        <w:rPr>
          <w:rFonts w:eastAsia="Times New Roman" w:cstheme="minorHAnsi"/>
          <w:color w:val="000000"/>
          <w:lang w:eastAsia="ru-RU"/>
        </w:rPr>
        <w:t xml:space="preserve"> в том случае, когда полностью заполнена</w:t>
      </w:r>
      <w:r w:rsidR="00D01907">
        <w:rPr>
          <w:rFonts w:eastAsia="Times New Roman" w:cstheme="minorHAnsi"/>
          <w:color w:val="000000"/>
          <w:lang w:eastAsia="ru-RU"/>
        </w:rPr>
        <w:t xml:space="preserve"> и готова к проверке</w:t>
      </w:r>
      <w:r w:rsidR="00977A4D" w:rsidRPr="00D9196F">
        <w:rPr>
          <w:rFonts w:eastAsia="Times New Roman" w:cstheme="minorHAnsi"/>
          <w:color w:val="000000"/>
          <w:lang w:eastAsia="ru-RU"/>
        </w:rPr>
        <w:t>. После установления состояния «Заполнено» ф</w:t>
      </w:r>
      <w:r w:rsidRPr="00D9196F">
        <w:rPr>
          <w:rFonts w:eastAsia="Times New Roman" w:cstheme="minorHAnsi"/>
          <w:color w:val="000000"/>
          <w:lang w:eastAsia="ru-RU"/>
        </w:rPr>
        <w:t>орма не подлежит редактированию.</w:t>
      </w:r>
    </w:p>
    <w:p w:rsidR="00977A4D" w:rsidRDefault="00983B59" w:rsidP="00D9196F">
      <w:pPr>
        <w:numPr>
          <w:ilvl w:val="1"/>
          <w:numId w:val="19"/>
        </w:numPr>
        <w:tabs>
          <w:tab w:val="clear" w:pos="1440"/>
        </w:tabs>
        <w:spacing w:before="120" w:after="120" w:line="288" w:lineRule="auto"/>
        <w:ind w:left="709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>«Проверено»</w:t>
      </w:r>
      <w:r w:rsidR="005B2ADC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 xml:space="preserve">– </w:t>
      </w:r>
      <w:r w:rsidR="00977A4D" w:rsidRPr="00D9196F">
        <w:rPr>
          <w:rFonts w:eastAsia="Times New Roman" w:cstheme="minorHAnsi"/>
          <w:color w:val="000000"/>
          <w:lang w:eastAsia="ru-RU"/>
        </w:rPr>
        <w:t>устанавливается</w:t>
      </w:r>
      <w:r w:rsidR="00D01907">
        <w:rPr>
          <w:rFonts w:eastAsia="Times New Roman" w:cstheme="minorHAnsi"/>
          <w:color w:val="000000"/>
          <w:lang w:eastAsia="ru-RU"/>
        </w:rPr>
        <w:t xml:space="preserve"> вышестоящим </w:t>
      </w:r>
      <w:r w:rsidR="00D01907" w:rsidRPr="00D9196F">
        <w:rPr>
          <w:rFonts w:eastAsia="Times New Roman" w:cstheme="minorHAnsi"/>
          <w:color w:val="000000"/>
          <w:lang w:eastAsia="ru-RU"/>
        </w:rPr>
        <w:t>оператором учреждения</w:t>
      </w:r>
      <w:r w:rsidR="00D01907">
        <w:rPr>
          <w:rFonts w:eastAsia="Times New Roman" w:cstheme="minorHAnsi"/>
          <w:color w:val="000000"/>
          <w:lang w:eastAsia="ru-RU"/>
        </w:rPr>
        <w:t xml:space="preserve"> (при его наличии),</w:t>
      </w:r>
      <w:r w:rsidR="00977A4D" w:rsidRPr="00D9196F">
        <w:rPr>
          <w:rFonts w:eastAsia="Times New Roman" w:cstheme="minorHAnsi"/>
          <w:color w:val="000000"/>
          <w:lang w:eastAsia="ru-RU"/>
        </w:rPr>
        <w:t xml:space="preserve"> в том случае, когда форма полностью проверена.</w:t>
      </w:r>
    </w:p>
    <w:p w:rsidR="002F42C6" w:rsidRPr="00D9196F" w:rsidRDefault="002F42C6" w:rsidP="002F42C6">
      <w:pPr>
        <w:numPr>
          <w:ilvl w:val="1"/>
          <w:numId w:val="19"/>
        </w:numPr>
        <w:tabs>
          <w:tab w:val="clear" w:pos="1440"/>
        </w:tabs>
        <w:spacing w:before="120" w:after="120" w:line="288" w:lineRule="auto"/>
        <w:ind w:left="709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>«</w:t>
      </w:r>
      <w:r>
        <w:rPr>
          <w:rFonts w:eastAsia="Times New Roman" w:cstheme="minorHAnsi"/>
          <w:b/>
          <w:iCs/>
          <w:color w:val="000000"/>
          <w:lang w:eastAsia="ru-RU"/>
        </w:rPr>
        <w:t>Экспертиза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5B2ADC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>– устанавливается</w:t>
      </w:r>
      <w:r>
        <w:rPr>
          <w:rFonts w:eastAsia="Times New Roman" w:cstheme="minorHAnsi"/>
          <w:color w:val="000000"/>
          <w:lang w:eastAsia="ru-RU"/>
        </w:rPr>
        <w:t xml:space="preserve"> экспертом формы,</w:t>
      </w:r>
      <w:r w:rsidRPr="00D9196F">
        <w:rPr>
          <w:rFonts w:eastAsia="Times New Roman" w:cstheme="minorHAnsi"/>
          <w:color w:val="000000"/>
          <w:lang w:eastAsia="ru-RU"/>
        </w:rPr>
        <w:t xml:space="preserve"> в том случае, когда форма </w:t>
      </w:r>
      <w:r>
        <w:rPr>
          <w:rFonts w:eastAsia="Times New Roman" w:cstheme="minorHAnsi"/>
          <w:color w:val="000000"/>
          <w:lang w:eastAsia="ru-RU"/>
        </w:rPr>
        <w:t>готова к проверке экспертом</w:t>
      </w:r>
      <w:r w:rsidRPr="00D9196F">
        <w:rPr>
          <w:rFonts w:eastAsia="Times New Roman" w:cstheme="minorHAnsi"/>
          <w:color w:val="000000"/>
          <w:lang w:eastAsia="ru-RU"/>
        </w:rPr>
        <w:t>.</w:t>
      </w:r>
    </w:p>
    <w:p w:rsidR="002F42C6" w:rsidRPr="00D9196F" w:rsidRDefault="002F42C6" w:rsidP="002F42C6">
      <w:pPr>
        <w:numPr>
          <w:ilvl w:val="1"/>
          <w:numId w:val="19"/>
        </w:numPr>
        <w:tabs>
          <w:tab w:val="clear" w:pos="1440"/>
        </w:tabs>
        <w:spacing w:before="120" w:after="120" w:line="288" w:lineRule="auto"/>
        <w:ind w:left="709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Cs/>
          <w:color w:val="000000"/>
          <w:lang w:eastAsia="ru-RU"/>
        </w:rPr>
        <w:t>«</w:t>
      </w:r>
      <w:r>
        <w:rPr>
          <w:rFonts w:eastAsia="Times New Roman" w:cstheme="minorHAnsi"/>
          <w:b/>
          <w:iCs/>
          <w:color w:val="000000"/>
          <w:lang w:eastAsia="ru-RU"/>
        </w:rPr>
        <w:t>Утверждено</w:t>
      </w:r>
      <w:r w:rsidRPr="00D9196F">
        <w:rPr>
          <w:rFonts w:eastAsia="Times New Roman" w:cstheme="minorHAnsi"/>
          <w:b/>
          <w:iCs/>
          <w:color w:val="000000"/>
          <w:lang w:eastAsia="ru-RU"/>
        </w:rPr>
        <w:t>»</w:t>
      </w:r>
      <w:r w:rsidR="005B2ADC">
        <w:rPr>
          <w:rFonts w:eastAsia="Times New Roman" w:cstheme="minorHAnsi"/>
          <w:b/>
          <w:iCs/>
          <w:color w:val="000000"/>
          <w:lang w:eastAsia="ru-RU"/>
        </w:rPr>
        <w:t xml:space="preserve"> </w:t>
      </w:r>
      <w:r w:rsidRPr="00D9196F">
        <w:rPr>
          <w:rFonts w:eastAsia="Times New Roman" w:cstheme="minorHAnsi"/>
          <w:color w:val="000000"/>
          <w:lang w:eastAsia="ru-RU"/>
        </w:rPr>
        <w:t>– устанавливается</w:t>
      </w:r>
      <w:r>
        <w:rPr>
          <w:rFonts w:eastAsia="Times New Roman" w:cstheme="minorHAnsi"/>
          <w:color w:val="000000"/>
          <w:lang w:eastAsia="ru-RU"/>
        </w:rPr>
        <w:t xml:space="preserve"> экспертом формы,</w:t>
      </w:r>
      <w:r w:rsidRPr="00D9196F">
        <w:rPr>
          <w:rFonts w:eastAsia="Times New Roman" w:cstheme="minorHAnsi"/>
          <w:color w:val="000000"/>
          <w:lang w:eastAsia="ru-RU"/>
        </w:rPr>
        <w:t xml:space="preserve"> в том случае, когда форма</w:t>
      </w:r>
      <w:r>
        <w:rPr>
          <w:rFonts w:eastAsia="Times New Roman" w:cstheme="minorHAnsi"/>
          <w:color w:val="000000"/>
          <w:lang w:eastAsia="ru-RU"/>
        </w:rPr>
        <w:t xml:space="preserve"> им проверена и замечаний к форме нет</w:t>
      </w:r>
      <w:r w:rsidRPr="00D9196F">
        <w:rPr>
          <w:rFonts w:eastAsia="Times New Roman" w:cstheme="minorHAnsi"/>
          <w:color w:val="000000"/>
          <w:lang w:eastAsia="ru-RU"/>
        </w:rPr>
        <w:t>.</w:t>
      </w:r>
    </w:p>
    <w:p w:rsidR="00983B59" w:rsidRPr="00D9196F" w:rsidRDefault="00983B59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color w:val="000000"/>
          <w:lang w:eastAsia="ru-RU"/>
        </w:rPr>
        <w:t>Примечание</w:t>
      </w:r>
      <w:r w:rsidRPr="00D9196F">
        <w:rPr>
          <w:rFonts w:eastAsia="Times New Roman" w:cstheme="minorHAnsi"/>
          <w:color w:val="000000"/>
          <w:lang w:eastAsia="ru-RU"/>
        </w:rPr>
        <w:t xml:space="preserve">: </w:t>
      </w:r>
    </w:p>
    <w:p w:rsidR="006C683C" w:rsidRPr="00D9196F" w:rsidRDefault="00983B59" w:rsidP="00D9196F">
      <w:pPr>
        <w:pStyle w:val="a6"/>
        <w:numPr>
          <w:ilvl w:val="0"/>
          <w:numId w:val="18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если состояние формы «Пусто», то возможных состояний нет, необходимо перевести форму в состояние «Черновик», сохранив </w:t>
      </w:r>
      <w:r w:rsidR="002E649A">
        <w:rPr>
          <w:rFonts w:eastAsia="Times New Roman" w:cstheme="minorHAnsi"/>
          <w:color w:val="000000"/>
          <w:lang w:eastAsia="ru-RU"/>
        </w:rPr>
        <w:t>её</w:t>
      </w:r>
      <w:r w:rsidRPr="00D9196F">
        <w:rPr>
          <w:rFonts w:eastAsia="Times New Roman" w:cstheme="minorHAnsi"/>
          <w:color w:val="000000"/>
          <w:lang w:eastAsia="ru-RU"/>
        </w:rPr>
        <w:t>;</w:t>
      </w:r>
    </w:p>
    <w:p w:rsidR="002E649A" w:rsidRPr="002E649A" w:rsidRDefault="00983B59" w:rsidP="00D9196F">
      <w:pPr>
        <w:pStyle w:val="a6"/>
        <w:numPr>
          <w:ilvl w:val="0"/>
          <w:numId w:val="18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смена состояний происходит последовательно: </w:t>
      </w:r>
    </w:p>
    <w:p w:rsidR="00983B59" w:rsidRPr="002E649A" w:rsidRDefault="00A00F28" w:rsidP="00A00F28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4777760" cy="248195"/>
            <wp:effectExtent l="19050" t="0" r="3790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29" cy="25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D0" w:rsidRPr="00D9196F" w:rsidRDefault="00EB3AD0" w:rsidP="00D9196F">
      <w:pPr>
        <w:pStyle w:val="a6"/>
        <w:numPr>
          <w:ilvl w:val="0"/>
          <w:numId w:val="18"/>
        </w:numPr>
        <w:spacing w:before="120" w:after="120" w:line="288" w:lineRule="auto"/>
        <w:jc w:val="both"/>
        <w:rPr>
          <w:rFonts w:eastAsia="Times New Roman" w:cstheme="minorHAnsi"/>
          <w:b/>
          <w:i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 xml:space="preserve">если у родительского учреждения состояние отличное от «Пусто» и «Черновик», то подведомственные </w:t>
      </w:r>
      <w:r w:rsidR="00DD5571" w:rsidRPr="00D9196F">
        <w:rPr>
          <w:rFonts w:eastAsia="Times New Roman" w:cstheme="minorHAnsi"/>
          <w:b/>
          <w:i/>
          <w:color w:val="000000"/>
          <w:lang w:eastAsia="ru-RU"/>
        </w:rPr>
        <w:t>учреждения не смогут изменить состояние своей формы.</w:t>
      </w:r>
    </w:p>
    <w:p w:rsidR="00781BA6" w:rsidRPr="00D9196F" w:rsidRDefault="00781BA6" w:rsidP="00D9196F">
      <w:pPr>
        <w:spacing w:before="120" w:after="120" w:line="288" w:lineRule="auto"/>
        <w:ind w:left="360"/>
        <w:jc w:val="both"/>
        <w:rPr>
          <w:rFonts w:eastAsia="Times New Roman" w:cstheme="minorHAnsi"/>
          <w:color w:val="000000"/>
          <w:lang w:eastAsia="ru-RU"/>
        </w:rPr>
      </w:pPr>
    </w:p>
    <w:p w:rsidR="00983B59" w:rsidRPr="00D9196F" w:rsidRDefault="00983B59" w:rsidP="002E649A">
      <w:pPr>
        <w:pStyle w:val="22"/>
      </w:pPr>
      <w:bookmarkStart w:id="44" w:name="_1.5_Проведение_экспертизы"/>
      <w:bookmarkStart w:id="45" w:name="_Toc333576273"/>
      <w:bookmarkStart w:id="46" w:name="_Toc352856802"/>
      <w:bookmarkEnd w:id="44"/>
      <w:r w:rsidRPr="00D9196F">
        <w:t>1.</w:t>
      </w:r>
      <w:r w:rsidR="002E7C16">
        <w:t>6</w:t>
      </w:r>
      <w:r w:rsidRPr="00D9196F">
        <w:t xml:space="preserve"> Проведение </w:t>
      </w:r>
      <w:r w:rsidR="005718E6">
        <w:t xml:space="preserve">и просмотр </w:t>
      </w:r>
      <w:r w:rsidRPr="00D9196F">
        <w:t>экспертизы</w:t>
      </w:r>
      <w:bookmarkEnd w:id="45"/>
      <w:bookmarkEnd w:id="46"/>
    </w:p>
    <w:p w:rsidR="000A21C9" w:rsidRPr="00D9196F" w:rsidRDefault="000A21C9" w:rsidP="00D9196F">
      <w:pPr>
        <w:spacing w:before="120" w:after="120" w:line="288" w:lineRule="auto"/>
        <w:jc w:val="both"/>
        <w:rPr>
          <w:rFonts w:eastAsia="Times New Roman" w:cstheme="minorHAnsi"/>
          <w:iCs/>
          <w:lang w:eastAsia="ru-RU"/>
        </w:rPr>
      </w:pPr>
      <w:r w:rsidRPr="00D9196F">
        <w:rPr>
          <w:rFonts w:eastAsia="Times New Roman" w:cstheme="minorHAnsi"/>
          <w:iCs/>
          <w:lang w:eastAsia="ru-RU"/>
        </w:rPr>
        <w:t>Данная функция доступна только экспертам формы, которые назначены на цепочку сдачи отчетности Администраторами системы.</w:t>
      </w:r>
    </w:p>
    <w:p w:rsidR="000A21C9" w:rsidRPr="00D9196F" w:rsidRDefault="000A21C9" w:rsidP="00D9196F">
      <w:pPr>
        <w:spacing w:before="120" w:after="120" w:line="288" w:lineRule="auto"/>
        <w:jc w:val="both"/>
        <w:rPr>
          <w:lang w:eastAsia="ru-RU"/>
        </w:rPr>
      </w:pPr>
      <w:r w:rsidRPr="002C74CD">
        <w:rPr>
          <w:lang w:eastAsia="ru-RU"/>
        </w:rPr>
        <w:lastRenderedPageBreak/>
        <w:t>Первоначально</w:t>
      </w:r>
      <w:r w:rsidR="002E649A" w:rsidRPr="002C74CD">
        <w:rPr>
          <w:lang w:eastAsia="ru-RU"/>
        </w:rPr>
        <w:t>,</w:t>
      </w:r>
      <w:r w:rsidRPr="002C74CD">
        <w:rPr>
          <w:lang w:eastAsia="ru-RU"/>
        </w:rPr>
        <w:t xml:space="preserve"> необходимо перевести состояние формы в «Экспертиза» (смена состояний описана в пункте «1.</w:t>
      </w:r>
      <w:r w:rsidR="002E7C16" w:rsidRPr="002C74CD">
        <w:rPr>
          <w:lang w:eastAsia="ru-RU"/>
        </w:rPr>
        <w:t>5</w:t>
      </w:r>
      <w:r w:rsidRPr="002C74CD">
        <w:rPr>
          <w:lang w:eastAsia="ru-RU"/>
        </w:rPr>
        <w:t xml:space="preserve"> Смена состояния формы»). Пока</w:t>
      </w:r>
      <w:r w:rsidRPr="00D9196F">
        <w:rPr>
          <w:lang w:eastAsia="ru-RU"/>
        </w:rPr>
        <w:t xml:space="preserve"> форма будет находиться в другом состоянии, окно экспертизы будет доступно только на просмотр.</w:t>
      </w:r>
    </w:p>
    <w:p w:rsidR="000A21C9" w:rsidRPr="002E7C16" w:rsidRDefault="000A21C9" w:rsidP="00D9196F">
      <w:pPr>
        <w:spacing w:before="120" w:after="120" w:line="288" w:lineRule="auto"/>
        <w:jc w:val="both"/>
      </w:pPr>
      <w:r w:rsidRPr="00D9196F">
        <w:rPr>
          <w:lang w:eastAsia="ru-RU"/>
        </w:rPr>
        <w:t xml:space="preserve">Далее необходимо нажать на кнопку «Экспертиза» на </w:t>
      </w:r>
      <w:r w:rsidRPr="00D9196F">
        <w:t>панели меню списка текущих отчетных форм (рисунок 1.</w:t>
      </w:r>
      <w:r w:rsidR="002E7C16">
        <w:t>6</w:t>
      </w:r>
      <w:r w:rsidRPr="00D9196F">
        <w:t>.1). В результате появится окно экспертизы</w:t>
      </w:r>
      <w:r w:rsidR="006778D7" w:rsidRPr="00D9196F">
        <w:t>,</w:t>
      </w:r>
      <w:r w:rsidRPr="00D9196F">
        <w:t xml:space="preserve"> представленное на рисунке 1.</w:t>
      </w:r>
      <w:r w:rsidR="002E7C16">
        <w:t>6</w:t>
      </w:r>
      <w:r w:rsidRPr="00D9196F">
        <w:t>.2.</w:t>
      </w:r>
    </w:p>
    <w:p w:rsidR="00174D89" w:rsidRPr="00D9196F" w:rsidRDefault="00174D89" w:rsidP="002E649A">
      <w:pPr>
        <w:spacing w:before="120" w:after="120" w:line="288" w:lineRule="auto"/>
        <w:jc w:val="center"/>
        <w:rPr>
          <w:rFonts w:eastAsia="Times New Roman" w:cstheme="minorHAnsi"/>
          <w:iCs/>
          <w:lang w:eastAsia="ru-RU"/>
        </w:rPr>
      </w:pPr>
      <w:r w:rsidRPr="00D9196F">
        <w:rPr>
          <w:rFonts w:eastAsia="Times New Roman" w:cstheme="minorHAnsi"/>
          <w:iCs/>
          <w:noProof/>
          <w:lang w:eastAsia="ru-RU"/>
        </w:rPr>
        <w:drawing>
          <wp:inline distT="0" distB="0" distL="0" distR="0">
            <wp:extent cx="5939155" cy="1195070"/>
            <wp:effectExtent l="19050" t="0" r="444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D89" w:rsidRPr="005718E6" w:rsidRDefault="00174D89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5718E6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2E7C16" w:rsidRPr="005718E6">
        <w:rPr>
          <w:rFonts w:eastAsia="Times New Roman" w:cstheme="minorHAnsi"/>
          <w:color w:val="000000"/>
          <w:sz w:val="20"/>
          <w:lang w:eastAsia="ru-RU"/>
        </w:rPr>
        <w:t>6</w:t>
      </w:r>
      <w:r w:rsidRPr="005718E6">
        <w:rPr>
          <w:rFonts w:eastAsia="Times New Roman" w:cstheme="minorHAnsi"/>
          <w:color w:val="000000"/>
          <w:sz w:val="20"/>
          <w:lang w:eastAsia="ru-RU"/>
        </w:rPr>
        <w:t>.1 – Кнопка «Экспертиза» на панель инструментов области «Список текущих отчетных форм»</w:t>
      </w:r>
    </w:p>
    <w:p w:rsidR="00A00F28" w:rsidRPr="00D9196F" w:rsidRDefault="00A00F28" w:rsidP="00A00F28">
      <w:pPr>
        <w:spacing w:before="120" w:after="120" w:line="288" w:lineRule="auto"/>
        <w:jc w:val="center"/>
        <w:rPr>
          <w:rFonts w:eastAsia="Times New Roman" w:cstheme="minorHAnsi"/>
          <w:iCs/>
          <w:lang w:eastAsia="ru-RU"/>
        </w:rPr>
      </w:pPr>
      <w:r w:rsidRPr="00D9196F">
        <w:rPr>
          <w:rFonts w:eastAsia="Times New Roman" w:cstheme="minorHAnsi"/>
          <w:iCs/>
          <w:noProof/>
          <w:lang w:eastAsia="ru-RU"/>
        </w:rPr>
        <w:drawing>
          <wp:inline distT="0" distB="0" distL="0" distR="0">
            <wp:extent cx="5939155" cy="2661920"/>
            <wp:effectExtent l="19050" t="0" r="444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28" w:rsidRPr="005718E6" w:rsidRDefault="00A00F28" w:rsidP="00A00F28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5718E6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2E7C16" w:rsidRPr="005718E6">
        <w:rPr>
          <w:rFonts w:eastAsia="Times New Roman" w:cstheme="minorHAnsi"/>
          <w:color w:val="000000"/>
          <w:sz w:val="20"/>
          <w:lang w:eastAsia="ru-RU"/>
        </w:rPr>
        <w:t>6</w:t>
      </w:r>
      <w:r w:rsidRPr="005718E6">
        <w:rPr>
          <w:rFonts w:eastAsia="Times New Roman" w:cstheme="minorHAnsi"/>
          <w:color w:val="000000"/>
          <w:sz w:val="20"/>
          <w:lang w:eastAsia="ru-RU"/>
        </w:rPr>
        <w:t>.2 – Окно экспертизы отчетной формы</w:t>
      </w:r>
    </w:p>
    <w:p w:rsidR="00A00F28" w:rsidRPr="00D9196F" w:rsidRDefault="00A00F28" w:rsidP="002E649A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</w:p>
    <w:p w:rsidR="006778D7" w:rsidRPr="00D9196F" w:rsidRDefault="006778D7" w:rsidP="00D9196F">
      <w:pPr>
        <w:spacing w:before="120" w:after="120" w:line="288" w:lineRule="auto"/>
        <w:jc w:val="both"/>
      </w:pPr>
      <w:r w:rsidRPr="00D9196F">
        <w:t>В правой части окна представлен список экспертов</w:t>
      </w:r>
      <w:r w:rsidR="00BB5426" w:rsidRPr="00D9196F">
        <w:t xml:space="preserve"> ([1] рисунок 1.</w:t>
      </w:r>
      <w:r w:rsidR="002E7C16">
        <w:t>6</w:t>
      </w:r>
      <w:r w:rsidR="00BB5426" w:rsidRPr="00D9196F">
        <w:t>.2)</w:t>
      </w:r>
      <w:r w:rsidRPr="00D9196F">
        <w:t xml:space="preserve">, в котором напротив ФИО проставляется статус экспертизы. </w:t>
      </w:r>
    </w:p>
    <w:p w:rsidR="006778D7" w:rsidRPr="00D9196F" w:rsidRDefault="006778D7" w:rsidP="00D9196F">
      <w:pPr>
        <w:spacing w:before="120" w:after="120" w:line="288" w:lineRule="auto"/>
        <w:jc w:val="both"/>
      </w:pPr>
      <w:r w:rsidRPr="00D9196F">
        <w:t>Если были обнаружены ошибки или недочеты, то необходимо выбрать статус «Не согласовано» и добавить сообщение в левой части окна</w:t>
      </w:r>
      <w:r w:rsidR="00B61724" w:rsidRPr="00D9196F">
        <w:t xml:space="preserve"> ([2] рисунок 1.</w:t>
      </w:r>
      <w:r w:rsidR="002E7C16">
        <w:t>6</w:t>
      </w:r>
      <w:r w:rsidR="00B61724" w:rsidRPr="00D9196F">
        <w:t>.2)</w:t>
      </w:r>
      <w:r w:rsidRPr="00D9196F">
        <w:t>.</w:t>
      </w:r>
    </w:p>
    <w:p w:rsidR="006778D7" w:rsidRPr="00D9196F" w:rsidRDefault="006778D7" w:rsidP="00D9196F">
      <w:pPr>
        <w:spacing w:before="120" w:after="120" w:line="288" w:lineRule="auto"/>
        <w:jc w:val="both"/>
      </w:pPr>
      <w:r w:rsidRPr="00D9196F">
        <w:t>Если ошибок и недочетов нет, то необходимо выбрать статус «Согласовано».</w:t>
      </w:r>
    </w:p>
    <w:p w:rsidR="006778D7" w:rsidRPr="00D9196F" w:rsidRDefault="006778D7" w:rsidP="00D9196F">
      <w:pPr>
        <w:spacing w:before="120" w:after="120" w:line="288" w:lineRule="auto"/>
        <w:jc w:val="both"/>
      </w:pPr>
      <w:r w:rsidRPr="00D9196F">
        <w:t>Каждый эксперт ставит статус экспертизы напротив своей фамилии. Только главный эксперт может изменять статусы за всех экспертов.</w:t>
      </w:r>
    </w:p>
    <w:p w:rsidR="006778D7" w:rsidRPr="00D9196F" w:rsidRDefault="00BB5426" w:rsidP="00D9196F">
      <w:pPr>
        <w:spacing w:before="120" w:after="120" w:line="288" w:lineRule="auto"/>
        <w:jc w:val="both"/>
      </w:pPr>
      <w:r w:rsidRPr="00D9196F">
        <w:rPr>
          <w:rFonts w:cstheme="minorHAnsi"/>
        </w:rPr>
        <w:t>Для добавления сообщения пользователю о найденных ошибках</w:t>
      </w:r>
      <w:r w:rsidR="00FE0B68">
        <w:rPr>
          <w:rFonts w:cstheme="minorHAnsi"/>
        </w:rPr>
        <w:t>,</w:t>
      </w:r>
      <w:r w:rsidR="00B61724" w:rsidRPr="00D9196F">
        <w:rPr>
          <w:rFonts w:cstheme="minorHAnsi"/>
        </w:rPr>
        <w:t xml:space="preserve"> необходимо вы</w:t>
      </w:r>
      <w:r w:rsidR="00FE0B68">
        <w:rPr>
          <w:rFonts w:cstheme="minorHAnsi"/>
        </w:rPr>
        <w:t>д</w:t>
      </w:r>
      <w:r w:rsidR="00B61724" w:rsidRPr="00D9196F">
        <w:rPr>
          <w:rFonts w:cstheme="minorHAnsi"/>
        </w:rPr>
        <w:t>елить эксперта в списке экспертов и</w:t>
      </w:r>
      <w:r w:rsidRPr="00D9196F">
        <w:rPr>
          <w:rFonts w:cstheme="minorHAnsi"/>
        </w:rPr>
        <w:t xml:space="preserve"> в правой части окна экспертизы нажать на</w:t>
      </w:r>
      <w:r w:rsidR="00B61724" w:rsidRPr="00D9196F">
        <w:rPr>
          <w:rFonts w:cstheme="minorHAnsi"/>
        </w:rPr>
        <w:t xml:space="preserve"> кнопку «Добавить» </w:t>
      </w:r>
      <w:r w:rsidR="00B61724" w:rsidRPr="00D9196F">
        <w:t>([3] рисунок 1.</w:t>
      </w:r>
      <w:r w:rsidR="002E7C16">
        <w:t>6</w:t>
      </w:r>
      <w:r w:rsidR="00B61724" w:rsidRPr="00D9196F">
        <w:t>.2). В появившемся окне добавить сообщение и нажать кнопку «О</w:t>
      </w:r>
      <w:r w:rsidR="005718E6">
        <w:t>К</w:t>
      </w:r>
      <w:r w:rsidR="00B61724" w:rsidRPr="00D9196F">
        <w:t>». Запись о сообщении будет добавлена в список записей эксперта с указанием времени создания.</w:t>
      </w:r>
    </w:p>
    <w:p w:rsidR="00B61724" w:rsidRPr="00D9196F" w:rsidRDefault="00B61724" w:rsidP="00D9196F">
      <w:pPr>
        <w:spacing w:before="120" w:after="120" w:line="288" w:lineRule="auto"/>
        <w:jc w:val="both"/>
        <w:rPr>
          <w:rFonts w:cstheme="minorHAnsi"/>
        </w:rPr>
      </w:pPr>
      <w:r w:rsidRPr="00D9196F">
        <w:rPr>
          <w:rFonts w:cstheme="minorHAnsi"/>
        </w:rPr>
        <w:t xml:space="preserve">Для удаления записи необходимо </w:t>
      </w:r>
      <w:r w:rsidR="00174D89" w:rsidRPr="00D9196F">
        <w:rPr>
          <w:rFonts w:cstheme="minorHAnsi"/>
        </w:rPr>
        <w:t xml:space="preserve">установить флажок напротив удаляемой записи и нажать кнопку «Удалить» </w:t>
      </w:r>
      <w:r w:rsidR="00174D89" w:rsidRPr="00D9196F">
        <w:t>([4] рисунок 1.</w:t>
      </w:r>
      <w:r w:rsidR="002E7C16">
        <w:t>6</w:t>
      </w:r>
      <w:r w:rsidR="00174D89" w:rsidRPr="00D9196F">
        <w:t>.2)</w:t>
      </w:r>
      <w:r w:rsidR="00174D89" w:rsidRPr="00D9196F">
        <w:rPr>
          <w:rFonts w:cstheme="minorHAnsi"/>
        </w:rPr>
        <w:t xml:space="preserve"> на панели инструментов области записей экспертов.</w:t>
      </w:r>
    </w:p>
    <w:p w:rsidR="006778D7" w:rsidRPr="00D9196F" w:rsidRDefault="00174D89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iCs/>
          <w:lang w:eastAsia="ru-RU"/>
        </w:rPr>
        <w:lastRenderedPageBreak/>
        <w:t xml:space="preserve">Кнопка «Обновить» </w:t>
      </w:r>
      <w:r w:rsidRPr="00D9196F">
        <w:t>([5] рисунок 1.</w:t>
      </w:r>
      <w:r w:rsidR="002E7C16">
        <w:t>6</w:t>
      </w:r>
      <w:r w:rsidRPr="00D9196F">
        <w:t xml:space="preserve">.2) </w:t>
      </w:r>
      <w:r w:rsidRPr="00D9196F">
        <w:rPr>
          <w:rFonts w:eastAsia="Times New Roman" w:cstheme="minorHAnsi"/>
          <w:color w:val="000000"/>
          <w:lang w:eastAsia="ru-RU"/>
        </w:rPr>
        <w:t xml:space="preserve">предназначена для обновления </w:t>
      </w:r>
      <w:r w:rsidR="00A00F28">
        <w:rPr>
          <w:rFonts w:eastAsia="Times New Roman" w:cstheme="minorHAnsi"/>
          <w:color w:val="000000"/>
          <w:lang w:eastAsia="ru-RU"/>
        </w:rPr>
        <w:t>списка сообщений</w:t>
      </w:r>
      <w:r w:rsidRPr="00D9196F">
        <w:rPr>
          <w:rFonts w:eastAsia="Times New Roman" w:cstheme="minorHAnsi"/>
          <w:color w:val="000000"/>
          <w:lang w:eastAsia="ru-RU"/>
        </w:rPr>
        <w:t xml:space="preserve"> экспертов.</w:t>
      </w:r>
    </w:p>
    <w:p w:rsidR="00174D89" w:rsidRPr="00D9196F" w:rsidRDefault="00174D89" w:rsidP="00D9196F">
      <w:pPr>
        <w:spacing w:before="120" w:after="120" w:line="288" w:lineRule="auto"/>
        <w:jc w:val="both"/>
      </w:pPr>
      <w:r w:rsidRPr="00D9196F">
        <w:rPr>
          <w:rFonts w:eastAsia="Times New Roman" w:cstheme="minorHAnsi"/>
          <w:color w:val="000000"/>
          <w:lang w:eastAsia="ru-RU"/>
        </w:rPr>
        <w:t xml:space="preserve">Кнопка «Просмотр истории экспертизы» </w:t>
      </w:r>
      <w:r w:rsidRPr="00D9196F">
        <w:t>([6] рисунок 1.</w:t>
      </w:r>
      <w:r w:rsidR="002E7C16">
        <w:t>6</w:t>
      </w:r>
      <w:r w:rsidRPr="00D9196F">
        <w:t>.2) предназначена для вывода окна со всеми сообщениями экспертов</w:t>
      </w:r>
      <w:r w:rsidR="00A00F28">
        <w:t xml:space="preserve"> к</w:t>
      </w:r>
      <w:r w:rsidRPr="00D9196F">
        <w:t xml:space="preserve"> форм</w:t>
      </w:r>
      <w:r w:rsidR="00A00F28">
        <w:t>е</w:t>
      </w:r>
      <w:r w:rsidRPr="00D9196F">
        <w:t>.</w:t>
      </w:r>
    </w:p>
    <w:p w:rsidR="00174D89" w:rsidRPr="00D9196F" w:rsidRDefault="00174D89" w:rsidP="00D9196F">
      <w:pPr>
        <w:spacing w:before="120" w:after="120" w:line="288" w:lineRule="auto"/>
        <w:jc w:val="both"/>
        <w:rPr>
          <w:rFonts w:eastAsia="Times New Roman" w:cstheme="minorHAnsi"/>
          <w:iCs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Кнопка «Печать экспертизы» </w:t>
      </w:r>
      <w:r w:rsidRPr="00D9196F">
        <w:t>([7] рисунок 1.</w:t>
      </w:r>
      <w:r w:rsidR="002E7C16">
        <w:t>6</w:t>
      </w:r>
      <w:r w:rsidRPr="00D9196F">
        <w:t>.2) предназначена для вывода сообщений экспертов формы в файл Excel.</w:t>
      </w:r>
    </w:p>
    <w:p w:rsidR="00781BA6" w:rsidRPr="00D9196F" w:rsidRDefault="00781BA6" w:rsidP="00D9196F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lang w:eastAsia="ru-RU"/>
        </w:rPr>
        <w:t xml:space="preserve">Для завершения работы с экспертизой необходимо воспользоваться кнопкой «Закрыть» </w:t>
      </w:r>
      <w:r w:rsidRPr="00D9196F">
        <w:t>([8] рисунок 1.</w:t>
      </w:r>
      <w:r w:rsidR="002E7C16">
        <w:t>6</w:t>
      </w:r>
      <w:r w:rsidRPr="00D9196F">
        <w:t>.2)</w:t>
      </w:r>
    </w:p>
    <w:p w:rsidR="00781BA6" w:rsidRPr="00D9196F" w:rsidRDefault="00781BA6" w:rsidP="00D9196F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lang w:eastAsia="ru-RU"/>
        </w:rPr>
        <w:t>В случае</w:t>
      </w:r>
      <w:r w:rsidR="005718E6">
        <w:rPr>
          <w:rFonts w:eastAsia="Times New Roman" w:cstheme="minorHAnsi"/>
          <w:lang w:eastAsia="ru-RU"/>
        </w:rPr>
        <w:t>, если форма</w:t>
      </w:r>
      <w:r w:rsidRPr="00D9196F">
        <w:rPr>
          <w:rFonts w:eastAsia="Times New Roman" w:cstheme="minorHAnsi"/>
          <w:lang w:eastAsia="ru-RU"/>
        </w:rPr>
        <w:t xml:space="preserve"> не согласова</w:t>
      </w:r>
      <w:r w:rsidR="005718E6">
        <w:rPr>
          <w:rFonts w:eastAsia="Times New Roman" w:cstheme="minorHAnsi"/>
          <w:lang w:eastAsia="ru-RU"/>
        </w:rPr>
        <w:t>на</w:t>
      </w:r>
      <w:r w:rsidRPr="00D9196F">
        <w:rPr>
          <w:rFonts w:eastAsia="Times New Roman" w:cstheme="minorHAnsi"/>
          <w:lang w:eastAsia="ru-RU"/>
        </w:rPr>
        <w:t xml:space="preserve"> экспертами</w:t>
      </w:r>
      <w:r w:rsidR="00FE0B68">
        <w:rPr>
          <w:rFonts w:eastAsia="Times New Roman" w:cstheme="minorHAnsi"/>
          <w:lang w:eastAsia="ru-RU"/>
        </w:rPr>
        <w:t>,</w:t>
      </w:r>
      <w:r w:rsidRPr="00D9196F">
        <w:rPr>
          <w:rFonts w:eastAsia="Times New Roman" w:cstheme="minorHAnsi"/>
          <w:lang w:eastAsia="ru-RU"/>
        </w:rPr>
        <w:t xml:space="preserve"> в списке текущих отчетных форм в строке с формой в столбце «Экспертиза» появится сообщение «Отклонена из-за ошибок» (рисунок 1.</w:t>
      </w:r>
      <w:r w:rsidR="00B03E6A">
        <w:rPr>
          <w:rFonts w:eastAsia="Times New Roman" w:cstheme="minorHAnsi"/>
          <w:lang w:eastAsia="ru-RU"/>
        </w:rPr>
        <w:t>6</w:t>
      </w:r>
      <w:r w:rsidRPr="00D9196F">
        <w:rPr>
          <w:rFonts w:eastAsia="Times New Roman" w:cstheme="minorHAnsi"/>
          <w:lang w:eastAsia="ru-RU"/>
        </w:rPr>
        <w:t xml:space="preserve">.3). </w:t>
      </w:r>
      <w:r w:rsidRPr="00D9196F">
        <w:rPr>
          <w:rFonts w:eastAsia="Times New Roman" w:cstheme="minorHAnsi"/>
          <w:b/>
          <w:i/>
          <w:lang w:eastAsia="ru-RU"/>
        </w:rPr>
        <w:t>И далее эксперту необходимо перевести форму в состояние «Черновик», чтобы оператор мог исправить найденные ошибки</w:t>
      </w:r>
      <w:r w:rsidRPr="00D9196F">
        <w:rPr>
          <w:rFonts w:eastAsia="Times New Roman" w:cstheme="minorHAnsi"/>
          <w:lang w:eastAsia="ru-RU"/>
        </w:rPr>
        <w:t>.</w:t>
      </w:r>
    </w:p>
    <w:p w:rsidR="00781BA6" w:rsidRPr="00D9196F" w:rsidRDefault="00781BA6" w:rsidP="00D9196F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b/>
          <w:iCs/>
          <w:lang w:eastAsia="ru-RU"/>
        </w:rPr>
        <w:t xml:space="preserve">Внимание! </w:t>
      </w:r>
      <w:r w:rsidRPr="00D9196F">
        <w:rPr>
          <w:rFonts w:eastAsia="Times New Roman" w:cstheme="minorHAnsi"/>
          <w:lang w:eastAsia="ru-RU"/>
        </w:rPr>
        <w:t>Пока форме присвоено состояние «Экспертиза» она не может быть редактирована операторами подчиненных учреждений.</w:t>
      </w:r>
    </w:p>
    <w:p w:rsidR="00781BA6" w:rsidRPr="00D9196F" w:rsidRDefault="00781BA6" w:rsidP="00D9196F">
      <w:pPr>
        <w:spacing w:before="120" w:after="120" w:line="288" w:lineRule="auto"/>
        <w:jc w:val="both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lang w:eastAsia="ru-RU"/>
        </w:rPr>
        <w:t>В случае согласования</w:t>
      </w:r>
      <w:r w:rsidR="00A00F28">
        <w:rPr>
          <w:rFonts w:eastAsia="Times New Roman" w:cstheme="minorHAnsi"/>
          <w:lang w:eastAsia="ru-RU"/>
        </w:rPr>
        <w:t xml:space="preserve"> </w:t>
      </w:r>
      <w:r w:rsidR="00FE0B68" w:rsidRPr="00D9196F">
        <w:rPr>
          <w:rFonts w:eastAsia="Times New Roman" w:cstheme="minorHAnsi"/>
          <w:lang w:eastAsia="ru-RU"/>
        </w:rPr>
        <w:t>данных</w:t>
      </w:r>
      <w:r w:rsidR="00FE0B68">
        <w:rPr>
          <w:rFonts w:eastAsia="Times New Roman" w:cstheme="minorHAnsi"/>
          <w:lang w:eastAsia="ru-RU"/>
        </w:rPr>
        <w:t>,</w:t>
      </w:r>
      <w:r w:rsidR="00FE0B68" w:rsidRPr="00D9196F">
        <w:rPr>
          <w:rFonts w:eastAsia="Times New Roman" w:cstheme="minorHAnsi"/>
          <w:lang w:eastAsia="ru-RU"/>
        </w:rPr>
        <w:t xml:space="preserve"> внесенных оператором</w:t>
      </w:r>
      <w:r w:rsidR="00FE0B68">
        <w:rPr>
          <w:rFonts w:eastAsia="Times New Roman" w:cstheme="minorHAnsi"/>
          <w:lang w:eastAsia="ru-RU"/>
        </w:rPr>
        <w:t>, всеми</w:t>
      </w:r>
      <w:r w:rsidRPr="00D9196F">
        <w:rPr>
          <w:rFonts w:eastAsia="Times New Roman" w:cstheme="minorHAnsi"/>
          <w:lang w:eastAsia="ru-RU"/>
        </w:rPr>
        <w:t xml:space="preserve"> экспертами в списке текущих отчетных форм в строке с формой в столбце «Экспертиза» появится сообщение «Пройдена». </w:t>
      </w:r>
      <w:r w:rsidRPr="00D9196F">
        <w:rPr>
          <w:rFonts w:eastAsia="Times New Roman" w:cstheme="minorHAnsi"/>
          <w:b/>
          <w:i/>
          <w:lang w:eastAsia="ru-RU"/>
        </w:rPr>
        <w:t>И далее эксперту необходимо перевести форму в состояние «Утверждено».</w:t>
      </w:r>
    </w:p>
    <w:p w:rsidR="00781BA6" w:rsidRPr="00D9196F" w:rsidRDefault="00781BA6" w:rsidP="00FE0B68">
      <w:pPr>
        <w:spacing w:before="120" w:after="120" w:line="288" w:lineRule="auto"/>
        <w:jc w:val="center"/>
        <w:rPr>
          <w:rFonts w:eastAsia="Times New Roman" w:cstheme="minorHAnsi"/>
          <w:lang w:eastAsia="ru-RU"/>
        </w:rPr>
      </w:pPr>
      <w:r w:rsidRPr="00D9196F">
        <w:rPr>
          <w:rFonts w:eastAsia="Times New Roman" w:cstheme="minorHAnsi"/>
          <w:noProof/>
          <w:lang w:eastAsia="ru-RU"/>
        </w:rPr>
        <w:drawing>
          <wp:inline distT="0" distB="0" distL="0" distR="0">
            <wp:extent cx="5939155" cy="778510"/>
            <wp:effectExtent l="19050" t="0" r="444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A6" w:rsidRPr="00B03E6A" w:rsidRDefault="00781BA6" w:rsidP="00FE0B68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>Рисунок 1.</w:t>
      </w:r>
      <w:r w:rsidR="002E7C16" w:rsidRPr="00B03E6A">
        <w:rPr>
          <w:rFonts w:eastAsia="Times New Roman" w:cstheme="minorHAnsi"/>
          <w:color w:val="000000"/>
          <w:sz w:val="20"/>
          <w:lang w:eastAsia="ru-RU"/>
        </w:rPr>
        <w:t>6</w:t>
      </w:r>
      <w:r w:rsidRPr="00B03E6A">
        <w:rPr>
          <w:rFonts w:eastAsia="Times New Roman" w:cstheme="minorHAnsi"/>
          <w:color w:val="000000"/>
          <w:sz w:val="20"/>
          <w:lang w:eastAsia="ru-RU"/>
        </w:rPr>
        <w:t>.3 – Состояние экспертизы в форме в случае не согласования с экспертами</w:t>
      </w:r>
    </w:p>
    <w:p w:rsidR="004E13E8" w:rsidRPr="00D9196F" w:rsidRDefault="004E13E8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bookmarkStart w:id="47" w:name="_1.6_Печатные_формы"/>
      <w:bookmarkStart w:id="48" w:name="_1.7_Восстановление_данных"/>
      <w:bookmarkStart w:id="49" w:name="_1.7_Сборка_сводной"/>
      <w:bookmarkEnd w:id="47"/>
      <w:bookmarkEnd w:id="48"/>
      <w:bookmarkEnd w:id="49"/>
    </w:p>
    <w:p w:rsidR="00B03E6A" w:rsidRDefault="00B03E6A">
      <w:pPr>
        <w:rPr>
          <w:rFonts w:eastAsia="Times New Roman" w:cstheme="minorHAnsi"/>
          <w:color w:val="000000"/>
          <w:lang w:eastAsia="ru-RU"/>
        </w:rPr>
      </w:pPr>
      <w:bookmarkStart w:id="50" w:name="_Toc333576278"/>
      <w:r>
        <w:rPr>
          <w:rFonts w:eastAsia="Times New Roman"/>
          <w:b/>
          <w:bCs/>
          <w:color w:val="000000"/>
          <w:lang w:eastAsia="ru-RU"/>
        </w:rPr>
        <w:br w:type="page"/>
      </w:r>
    </w:p>
    <w:p w:rsidR="003104D7" w:rsidRPr="00D9196F" w:rsidRDefault="00B03E6A" w:rsidP="00FE0B68">
      <w:pPr>
        <w:pStyle w:val="15"/>
      </w:pPr>
      <w:bookmarkStart w:id="51" w:name="_Toc352856803"/>
      <w:r>
        <w:lastRenderedPageBreak/>
        <w:t>2</w:t>
      </w:r>
      <w:r w:rsidR="003104D7" w:rsidRPr="00D9196F">
        <w:t xml:space="preserve"> Мое учреждение</w:t>
      </w:r>
      <w:bookmarkEnd w:id="50"/>
      <w:bookmarkEnd w:id="51"/>
    </w:p>
    <w:p w:rsidR="00A8633C" w:rsidRPr="00D9196F" w:rsidRDefault="00A8633C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Окно «Мое учреждение» можно вызвать через меню управления «Пользователь» - «Мое учреждение» (рисунок </w:t>
      </w:r>
      <w:r w:rsidR="00B03E6A">
        <w:rPr>
          <w:rFonts w:eastAsia="Times New Roman" w:cstheme="minorHAnsi"/>
          <w:color w:val="000000"/>
          <w:lang w:eastAsia="ru-RU"/>
        </w:rPr>
        <w:t>2</w:t>
      </w:r>
      <w:r w:rsidRPr="00D9196F">
        <w:rPr>
          <w:rFonts w:eastAsia="Times New Roman" w:cstheme="minorHAnsi"/>
          <w:color w:val="000000"/>
          <w:lang w:eastAsia="ru-RU"/>
        </w:rPr>
        <w:t>.1).</w:t>
      </w:r>
    </w:p>
    <w:p w:rsidR="004E5D2A" w:rsidRPr="00D9196F" w:rsidRDefault="00A8633C" w:rsidP="00FE0B68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>
            <wp:extent cx="1430655" cy="31508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33C" w:rsidRPr="00B03E6A" w:rsidRDefault="00A8633C" w:rsidP="00FE0B68">
      <w:pPr>
        <w:spacing w:before="120" w:after="120" w:line="288" w:lineRule="auto"/>
        <w:jc w:val="center"/>
        <w:rPr>
          <w:rFonts w:eastAsia="Times New Roman" w:cstheme="minorHAnsi"/>
          <w:color w:val="000000"/>
          <w:sz w:val="20"/>
          <w:lang w:eastAsia="ru-RU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Рисунок </w:t>
      </w:r>
      <w:r w:rsidR="00B03E6A" w:rsidRPr="00B03E6A">
        <w:rPr>
          <w:rFonts w:eastAsia="Times New Roman" w:cstheme="minorHAnsi"/>
          <w:color w:val="000000"/>
          <w:sz w:val="20"/>
          <w:lang w:eastAsia="ru-RU"/>
        </w:rPr>
        <w:t>2</w:t>
      </w:r>
      <w:r w:rsidRPr="00B03E6A">
        <w:rPr>
          <w:rFonts w:eastAsia="Times New Roman" w:cstheme="minorHAnsi"/>
          <w:color w:val="000000"/>
          <w:sz w:val="20"/>
          <w:lang w:eastAsia="ru-RU"/>
        </w:rPr>
        <w:t>.1 – Пункт «Пользователь» меню управления</w:t>
      </w:r>
    </w:p>
    <w:p w:rsidR="00FD67C0" w:rsidRPr="00D9196F" w:rsidRDefault="00A8633C" w:rsidP="00D9196F">
      <w:p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>Окно «Мое учреждение» представляет собой форму с информацией по учреждению. Верхнюю часть окна</w:t>
      </w:r>
      <w:r w:rsidR="00FD67C0" w:rsidRPr="00D9196F">
        <w:rPr>
          <w:rFonts w:eastAsia="Times New Roman" w:cstheme="minorHAnsi"/>
          <w:color w:val="000000"/>
          <w:lang w:eastAsia="ru-RU"/>
        </w:rPr>
        <w:t xml:space="preserve"> занимают основные реквизиты ([1] рисунок </w:t>
      </w:r>
      <w:r w:rsidR="00B03E6A">
        <w:rPr>
          <w:rFonts w:eastAsia="Times New Roman" w:cstheme="minorHAnsi"/>
          <w:color w:val="000000"/>
          <w:lang w:eastAsia="ru-RU"/>
        </w:rPr>
        <w:t>2</w:t>
      </w:r>
      <w:r w:rsidR="00FD67C0" w:rsidRPr="00D9196F">
        <w:rPr>
          <w:rFonts w:eastAsia="Times New Roman" w:cstheme="minorHAnsi"/>
          <w:color w:val="000000"/>
          <w:lang w:eastAsia="ru-RU"/>
        </w:rPr>
        <w:t>.2):</w:t>
      </w:r>
    </w:p>
    <w:p w:rsidR="00FD67C0" w:rsidRPr="00D9196F" w:rsidRDefault="00FD67C0" w:rsidP="00D9196F">
      <w:pPr>
        <w:pStyle w:val="a6"/>
        <w:numPr>
          <w:ilvl w:val="0"/>
          <w:numId w:val="26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>Главное учреждение</w:t>
      </w:r>
      <w:r w:rsidRPr="00D9196F">
        <w:rPr>
          <w:rFonts w:eastAsia="Times New Roman" w:cstheme="minorHAnsi"/>
          <w:color w:val="000000"/>
          <w:lang w:eastAsia="ru-RU"/>
        </w:rPr>
        <w:t xml:space="preserve"> – ссылка на родительское учреждение (не меняется оператором).</w:t>
      </w:r>
    </w:p>
    <w:p w:rsidR="00FD67C0" w:rsidRPr="00D9196F" w:rsidRDefault="00FD67C0" w:rsidP="00D9196F">
      <w:pPr>
        <w:pStyle w:val="a6"/>
        <w:numPr>
          <w:ilvl w:val="0"/>
          <w:numId w:val="26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>Код</w:t>
      </w:r>
      <w:r w:rsidRPr="00D9196F">
        <w:rPr>
          <w:rFonts w:eastAsia="Times New Roman" w:cstheme="minorHAnsi"/>
          <w:color w:val="000000"/>
          <w:lang w:eastAsia="ru-RU"/>
        </w:rPr>
        <w:t xml:space="preserve"> – код учреждения для внутренней идентификации (не меняется оператором).</w:t>
      </w:r>
    </w:p>
    <w:p w:rsidR="00FD67C0" w:rsidRPr="00D9196F" w:rsidRDefault="00FD67C0" w:rsidP="00D9196F">
      <w:pPr>
        <w:pStyle w:val="a6"/>
        <w:numPr>
          <w:ilvl w:val="0"/>
          <w:numId w:val="26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>Наименование</w:t>
      </w:r>
      <w:r w:rsidRPr="00D9196F">
        <w:rPr>
          <w:rFonts w:eastAsia="Times New Roman" w:cstheme="minorHAnsi"/>
          <w:color w:val="000000"/>
          <w:lang w:eastAsia="ru-RU"/>
        </w:rPr>
        <w:t xml:space="preserve"> – наименование учреждения, так учреждение будет отображаться в цепочке сдачи отчетности.</w:t>
      </w:r>
    </w:p>
    <w:p w:rsidR="00FD67C0" w:rsidRPr="00D9196F" w:rsidRDefault="00FD67C0" w:rsidP="00D9196F">
      <w:pPr>
        <w:pStyle w:val="a6"/>
        <w:numPr>
          <w:ilvl w:val="0"/>
          <w:numId w:val="26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>Полное наименование</w:t>
      </w:r>
      <w:r w:rsidRPr="00D9196F">
        <w:rPr>
          <w:rFonts w:eastAsia="Times New Roman" w:cstheme="minorHAnsi"/>
          <w:color w:val="000000"/>
          <w:lang w:eastAsia="ru-RU"/>
        </w:rPr>
        <w:t xml:space="preserve"> – полное наименование учреждения.</w:t>
      </w:r>
    </w:p>
    <w:p w:rsidR="00FD67C0" w:rsidRPr="00D9196F" w:rsidRDefault="00FD67C0" w:rsidP="00D9196F">
      <w:pPr>
        <w:pStyle w:val="a6"/>
        <w:numPr>
          <w:ilvl w:val="0"/>
          <w:numId w:val="26"/>
        </w:numPr>
        <w:spacing w:before="120" w:after="120" w:line="288" w:lineRule="auto"/>
        <w:jc w:val="both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>Краткое наименование</w:t>
      </w:r>
      <w:r w:rsidRPr="00D9196F">
        <w:rPr>
          <w:rFonts w:eastAsia="Times New Roman" w:cstheme="minorHAnsi"/>
          <w:color w:val="000000"/>
          <w:lang w:eastAsia="ru-RU"/>
        </w:rPr>
        <w:t xml:space="preserve"> – сокращенное наименование учреждения.</w:t>
      </w:r>
    </w:p>
    <w:p w:rsidR="000E3848" w:rsidRDefault="00FD67C0" w:rsidP="00D9196F">
      <w:pPr>
        <w:pStyle w:val="a6"/>
        <w:numPr>
          <w:ilvl w:val="0"/>
          <w:numId w:val="26"/>
        </w:numPr>
        <w:spacing w:before="120" w:after="120" w:line="288" w:lineRule="auto"/>
        <w:jc w:val="both"/>
        <w:rPr>
          <w:rFonts w:eastAsia="Times New Roman" w:cstheme="minorHAnsi"/>
          <w:b/>
          <w:color w:val="000000"/>
          <w:lang w:eastAsia="ru-RU"/>
        </w:rPr>
      </w:pPr>
      <w:r w:rsidRPr="00D9196F">
        <w:rPr>
          <w:rFonts w:eastAsia="Times New Roman" w:cstheme="minorHAnsi"/>
          <w:b/>
          <w:i/>
          <w:color w:val="000000"/>
          <w:lang w:eastAsia="ru-RU"/>
        </w:rPr>
        <w:t>Профиль пользователя</w:t>
      </w:r>
      <w:r w:rsidRPr="00D9196F">
        <w:rPr>
          <w:rFonts w:eastAsia="Times New Roman" w:cstheme="minorHAnsi"/>
          <w:color w:val="000000"/>
          <w:lang w:eastAsia="ru-RU"/>
        </w:rPr>
        <w:t xml:space="preserve"> –</w:t>
      </w:r>
      <w:r w:rsidR="00B03E6A">
        <w:rPr>
          <w:rFonts w:eastAsia="Times New Roman" w:cstheme="minorHAnsi"/>
          <w:color w:val="000000"/>
          <w:lang w:eastAsia="ru-RU"/>
        </w:rPr>
        <w:t xml:space="preserve"> </w:t>
      </w:r>
      <w:r w:rsidR="000E3848" w:rsidRPr="00D9196F">
        <w:rPr>
          <w:rFonts w:eastAsia="Times New Roman" w:cstheme="minorHAnsi"/>
          <w:b/>
          <w:color w:val="000000"/>
          <w:lang w:eastAsia="ru-RU"/>
        </w:rPr>
        <w:t>не менять!</w:t>
      </w:r>
    </w:p>
    <w:p w:rsidR="00B03E6A" w:rsidRPr="00B03E6A" w:rsidRDefault="00B03E6A" w:rsidP="00B03E6A">
      <w:pPr>
        <w:spacing w:before="120" w:after="120" w:line="288" w:lineRule="auto"/>
        <w:ind w:left="360"/>
        <w:jc w:val="both"/>
        <w:rPr>
          <w:rFonts w:eastAsia="Times New Roman" w:cstheme="minorHAnsi"/>
          <w:color w:val="000000"/>
          <w:lang w:eastAsia="ru-RU"/>
        </w:rPr>
      </w:pPr>
      <w:r w:rsidRPr="00B03E6A">
        <w:rPr>
          <w:rFonts w:eastAsia="Times New Roman" w:cstheme="minorHAnsi"/>
          <w:color w:val="000000"/>
          <w:lang w:eastAsia="ru-RU"/>
        </w:rPr>
        <w:t>Нижняя часть окна представляет собой набор вкладок с реквизитной информацией по учреждению ([</w:t>
      </w:r>
      <w:r w:rsidRPr="00B03E6A">
        <w:rPr>
          <w:rFonts w:eastAsia="Times New Roman" w:cstheme="minorHAnsi"/>
          <w:color w:val="000000"/>
          <w:lang w:val="en-US" w:eastAsia="ru-RU"/>
        </w:rPr>
        <w:t>2] р</w:t>
      </w:r>
      <w:r w:rsidRPr="00B03E6A">
        <w:rPr>
          <w:rFonts w:eastAsia="Times New Roman" w:cstheme="minorHAnsi"/>
          <w:color w:val="000000"/>
          <w:lang w:eastAsia="ru-RU"/>
        </w:rPr>
        <w:t>исунок</w:t>
      </w:r>
      <w:r w:rsidRPr="00B03E6A">
        <w:rPr>
          <w:rFonts w:eastAsia="Times New Roman" w:cstheme="minorHAnsi"/>
          <w:color w:val="000000"/>
          <w:lang w:val="en-US" w:eastAsia="ru-RU"/>
        </w:rPr>
        <w:t xml:space="preserve"> </w:t>
      </w:r>
      <w:r w:rsidRPr="00B03E6A">
        <w:rPr>
          <w:rFonts w:eastAsia="Times New Roman" w:cstheme="minorHAnsi"/>
          <w:color w:val="000000"/>
          <w:lang w:eastAsia="ru-RU"/>
        </w:rPr>
        <w:t>2</w:t>
      </w:r>
      <w:r w:rsidRPr="00B03E6A">
        <w:rPr>
          <w:rFonts w:eastAsia="Times New Roman" w:cstheme="minorHAnsi"/>
          <w:color w:val="000000"/>
          <w:lang w:val="en-US" w:eastAsia="ru-RU"/>
        </w:rPr>
        <w:t>.2)</w:t>
      </w:r>
      <w:r w:rsidRPr="00B03E6A">
        <w:rPr>
          <w:rFonts w:eastAsia="Times New Roman" w:cstheme="minorHAnsi"/>
          <w:color w:val="000000"/>
          <w:lang w:eastAsia="ru-RU"/>
        </w:rPr>
        <w:t>.</w:t>
      </w:r>
    </w:p>
    <w:p w:rsidR="000E3848" w:rsidRPr="00D9196F" w:rsidRDefault="000E3848" w:rsidP="00FE0B68">
      <w:pPr>
        <w:spacing w:before="120" w:after="120" w:line="288" w:lineRule="auto"/>
        <w:jc w:val="center"/>
        <w:rPr>
          <w:rFonts w:eastAsia="Times New Roman" w:cstheme="minorHAnsi"/>
          <w:b/>
          <w:color w:val="000000"/>
          <w:lang w:eastAsia="ru-RU"/>
        </w:rPr>
      </w:pPr>
      <w:r w:rsidRPr="00D9196F">
        <w:rPr>
          <w:rFonts w:eastAsia="Times New Roman" w:cstheme="minorHAnsi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5304618" cy="539807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63" cy="539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48" w:rsidRPr="00D9196F" w:rsidRDefault="000E3848" w:rsidP="00FE0B68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Рисунок </w:t>
      </w:r>
      <w:r w:rsidR="00B03E6A">
        <w:rPr>
          <w:rFonts w:eastAsia="Times New Roman" w:cstheme="minorHAnsi"/>
          <w:color w:val="000000"/>
          <w:lang w:eastAsia="ru-RU"/>
        </w:rPr>
        <w:t>2</w:t>
      </w:r>
      <w:r w:rsidRPr="00D9196F">
        <w:rPr>
          <w:rFonts w:eastAsia="Times New Roman" w:cstheme="minorHAnsi"/>
          <w:color w:val="000000"/>
          <w:lang w:eastAsia="ru-RU"/>
        </w:rPr>
        <w:t>.2 – Окно «Мое учреждение»</w:t>
      </w:r>
    </w:p>
    <w:p w:rsidR="00B03E6A" w:rsidRDefault="00B03E6A">
      <w:pPr>
        <w:rPr>
          <w:rFonts w:eastAsiaTheme="majorEastAsia" w:cstheme="minorHAnsi"/>
          <w:b/>
          <w:bCs/>
          <w:sz w:val="28"/>
          <w:szCs w:val="28"/>
        </w:rPr>
      </w:pPr>
      <w:bookmarkStart w:id="52" w:name="_Toc333576279"/>
      <w:r>
        <w:br w:type="page"/>
      </w:r>
    </w:p>
    <w:p w:rsidR="00626A73" w:rsidRDefault="00B03E6A" w:rsidP="00626A73">
      <w:pPr>
        <w:pStyle w:val="15"/>
      </w:pPr>
      <w:bookmarkStart w:id="53" w:name="_Toc352856804"/>
      <w:r>
        <w:lastRenderedPageBreak/>
        <w:t>3</w:t>
      </w:r>
      <w:r w:rsidR="00626A73">
        <w:t xml:space="preserve"> Центр сообщений</w:t>
      </w:r>
      <w:bookmarkEnd w:id="52"/>
      <w:bookmarkEnd w:id="53"/>
    </w:p>
    <w:p w:rsidR="00626A73" w:rsidRDefault="00626A73" w:rsidP="00626A73">
      <w:pPr>
        <w:pStyle w:val="af6"/>
      </w:pPr>
      <w:r>
        <w:t xml:space="preserve">В Системе реализована возможность обмена сообщениями между пользователями. </w:t>
      </w:r>
    </w:p>
    <w:p w:rsidR="00626A73" w:rsidRDefault="00626A73" w:rsidP="00626A73">
      <w:pPr>
        <w:pStyle w:val="af6"/>
        <w:rPr>
          <w:color w:val="000000"/>
        </w:rPr>
      </w:pPr>
      <w:r w:rsidRPr="00626A73">
        <w:t>Вкладка «Центр сообщений»</w:t>
      </w:r>
      <w:r w:rsidR="00607748">
        <w:t xml:space="preserve"> (рисунок </w:t>
      </w:r>
      <w:r w:rsidR="00B03E6A">
        <w:t>3</w:t>
      </w:r>
      <w:r w:rsidR="00607748">
        <w:t>.2)</w:t>
      </w:r>
      <w:r w:rsidRPr="00626A73">
        <w:t xml:space="preserve"> открывается </w:t>
      </w:r>
      <w:r w:rsidRPr="0096668E">
        <w:rPr>
          <w:color w:val="000000"/>
        </w:rPr>
        <w:t>выб</w:t>
      </w:r>
      <w:r>
        <w:rPr>
          <w:color w:val="000000"/>
        </w:rPr>
        <w:t xml:space="preserve">ором </w:t>
      </w:r>
      <w:r w:rsidRPr="0096668E">
        <w:rPr>
          <w:color w:val="000000"/>
        </w:rPr>
        <w:t>пункт</w:t>
      </w:r>
      <w:r>
        <w:rPr>
          <w:color w:val="000000"/>
        </w:rPr>
        <w:t>а</w:t>
      </w:r>
      <w:r w:rsidRPr="0096668E">
        <w:rPr>
          <w:color w:val="000000"/>
        </w:rPr>
        <w:t xml:space="preserve"> </w:t>
      </w:r>
      <w:r w:rsidRPr="0096668E">
        <w:rPr>
          <w:iCs/>
          <w:color w:val="000000"/>
        </w:rPr>
        <w:t>«</w:t>
      </w:r>
      <w:r>
        <w:rPr>
          <w:iCs/>
          <w:color w:val="000000"/>
        </w:rPr>
        <w:t>Сообщения</w:t>
      </w:r>
      <w:r w:rsidRPr="0096668E">
        <w:rPr>
          <w:iCs/>
          <w:color w:val="000000"/>
        </w:rPr>
        <w:t xml:space="preserve">» </w:t>
      </w:r>
      <w:r w:rsidRPr="0096668E">
        <w:rPr>
          <w:color w:val="000000"/>
        </w:rPr>
        <w:t>в меню управления</w:t>
      </w:r>
      <w:r w:rsidR="00607748">
        <w:rPr>
          <w:color w:val="000000"/>
        </w:rPr>
        <w:t xml:space="preserve"> (рисунок </w:t>
      </w:r>
      <w:r w:rsidR="00B03E6A">
        <w:rPr>
          <w:color w:val="000000"/>
        </w:rPr>
        <w:t>3</w:t>
      </w:r>
      <w:r w:rsidR="00607748">
        <w:rPr>
          <w:color w:val="000000"/>
        </w:rPr>
        <w:t>.1)</w:t>
      </w:r>
      <w:r w:rsidRPr="0096668E">
        <w:rPr>
          <w:color w:val="000000"/>
        </w:rPr>
        <w:t>.</w:t>
      </w:r>
    </w:p>
    <w:p w:rsidR="00607748" w:rsidRDefault="00607748" w:rsidP="00607748">
      <w:pPr>
        <w:pStyle w:val="af6"/>
        <w:jc w:val="center"/>
      </w:pPr>
      <w:r>
        <w:rPr>
          <w:noProof/>
        </w:rPr>
        <w:drawing>
          <wp:inline distT="0" distB="0" distL="0" distR="0">
            <wp:extent cx="1330885" cy="1635072"/>
            <wp:effectExtent l="19050" t="0" r="2615" b="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84" cy="163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48" w:rsidRPr="00B03E6A" w:rsidRDefault="00607748" w:rsidP="00607748">
      <w:pPr>
        <w:spacing w:before="120" w:after="120" w:line="288" w:lineRule="auto"/>
        <w:jc w:val="center"/>
        <w:rPr>
          <w:rFonts w:cstheme="minorHAnsi"/>
          <w:sz w:val="20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Рисунок </w:t>
      </w:r>
      <w:r w:rsidR="00B03E6A" w:rsidRPr="00B03E6A">
        <w:rPr>
          <w:rFonts w:eastAsia="Times New Roman" w:cstheme="minorHAnsi"/>
          <w:color w:val="000000"/>
          <w:sz w:val="20"/>
          <w:lang w:eastAsia="ru-RU"/>
        </w:rPr>
        <w:t>3</w:t>
      </w: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.1 – </w:t>
      </w:r>
      <w:r w:rsidRPr="00B03E6A">
        <w:rPr>
          <w:rFonts w:cstheme="minorHAnsi"/>
          <w:sz w:val="20"/>
        </w:rPr>
        <w:t>Пункт меню управления «Сообщения»</w:t>
      </w:r>
    </w:p>
    <w:p w:rsidR="00607748" w:rsidRPr="00D9196F" w:rsidRDefault="00607748" w:rsidP="00607748">
      <w:pPr>
        <w:spacing w:before="120" w:after="120" w:line="288" w:lineRule="auto"/>
        <w:jc w:val="center"/>
        <w:rPr>
          <w:rFonts w:eastAsia="Times New Roman" w:cstheme="minorHAnsi"/>
          <w:color w:val="000000"/>
          <w:lang w:eastAsia="ru-RU"/>
        </w:rPr>
      </w:pPr>
    </w:p>
    <w:p w:rsidR="00626A73" w:rsidRPr="00626A73" w:rsidRDefault="008B0321" w:rsidP="00626A7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061720"/>
            <wp:effectExtent l="19050" t="0" r="0" b="0"/>
            <wp:docPr id="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48" w:rsidRPr="00B03E6A" w:rsidRDefault="00607748" w:rsidP="00607748">
      <w:pPr>
        <w:spacing w:before="120" w:after="120" w:line="288" w:lineRule="auto"/>
        <w:jc w:val="center"/>
        <w:rPr>
          <w:rFonts w:cstheme="minorHAnsi"/>
          <w:sz w:val="20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Рисунок </w:t>
      </w:r>
      <w:r w:rsidR="00B03E6A">
        <w:rPr>
          <w:rFonts w:eastAsia="Times New Roman" w:cstheme="minorHAnsi"/>
          <w:color w:val="000000"/>
          <w:sz w:val="20"/>
          <w:lang w:eastAsia="ru-RU"/>
        </w:rPr>
        <w:t>3</w:t>
      </w: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.2 – </w:t>
      </w:r>
      <w:r w:rsidRPr="00B03E6A">
        <w:rPr>
          <w:rFonts w:cstheme="minorHAnsi"/>
          <w:sz w:val="20"/>
        </w:rPr>
        <w:t>Вкладка «Центр сообщений»</w:t>
      </w:r>
    </w:p>
    <w:p w:rsidR="00626A73" w:rsidRDefault="008B0321" w:rsidP="008B0321">
      <w:pPr>
        <w:pStyle w:val="af6"/>
      </w:pPr>
      <w:r>
        <w:t>Вкладка «Центр сообщений» поделена на 3 области:</w:t>
      </w:r>
    </w:p>
    <w:p w:rsidR="008B0321" w:rsidRDefault="008B0321" w:rsidP="008B0321">
      <w:pPr>
        <w:pStyle w:val="af6"/>
        <w:numPr>
          <w:ilvl w:val="0"/>
          <w:numId w:val="31"/>
        </w:numPr>
      </w:pPr>
      <w:r>
        <w:t>Папки (</w:t>
      </w:r>
      <w:r>
        <w:rPr>
          <w:lang w:val="en-US"/>
        </w:rPr>
        <w:t>[1]</w:t>
      </w:r>
      <w:r>
        <w:t xml:space="preserve"> рисунок </w:t>
      </w:r>
      <w:r w:rsidR="00B03E6A">
        <w:t>3</w:t>
      </w:r>
      <w:r>
        <w:t>.2).</w:t>
      </w:r>
    </w:p>
    <w:p w:rsidR="008B0321" w:rsidRDefault="008B0321" w:rsidP="008B0321">
      <w:pPr>
        <w:pStyle w:val="af6"/>
        <w:numPr>
          <w:ilvl w:val="0"/>
          <w:numId w:val="31"/>
        </w:numPr>
      </w:pPr>
      <w:r>
        <w:t>Список сообщений в папках (</w:t>
      </w:r>
      <w:r w:rsidRPr="008B0321">
        <w:t>[</w:t>
      </w:r>
      <w:r>
        <w:t>2</w:t>
      </w:r>
      <w:r w:rsidRPr="008B0321">
        <w:t>]</w:t>
      </w:r>
      <w:r>
        <w:t xml:space="preserve"> рисунок </w:t>
      </w:r>
      <w:r w:rsidR="00B03E6A">
        <w:t>3</w:t>
      </w:r>
      <w:r>
        <w:t>.2)..</w:t>
      </w:r>
    </w:p>
    <w:p w:rsidR="008B0321" w:rsidRPr="00626A73" w:rsidRDefault="008B0321" w:rsidP="008B0321">
      <w:pPr>
        <w:pStyle w:val="af6"/>
        <w:numPr>
          <w:ilvl w:val="0"/>
          <w:numId w:val="31"/>
        </w:numPr>
      </w:pPr>
      <w:r>
        <w:t>Область текста сообщения (</w:t>
      </w:r>
      <w:r w:rsidRPr="008B0321">
        <w:t>[</w:t>
      </w:r>
      <w:r>
        <w:t>3</w:t>
      </w:r>
      <w:r w:rsidRPr="008B0321">
        <w:t>]</w:t>
      </w:r>
      <w:r>
        <w:t xml:space="preserve"> рисунок </w:t>
      </w:r>
      <w:r w:rsidR="00B03E6A">
        <w:t>3</w:t>
      </w:r>
      <w:r>
        <w:t>.2). Можно скрыть или показать при помощи кнопки «Область просмотра» (</w:t>
      </w:r>
      <w:r w:rsidRPr="008B0321">
        <w:t>[</w:t>
      </w:r>
      <w:r>
        <w:t>4</w:t>
      </w:r>
      <w:r w:rsidRPr="008B0321">
        <w:t>]</w:t>
      </w:r>
      <w:r>
        <w:t xml:space="preserve"> рисунок </w:t>
      </w:r>
      <w:r w:rsidR="00B03E6A">
        <w:t>3</w:t>
      </w:r>
      <w:r>
        <w:t>.2).</w:t>
      </w:r>
    </w:p>
    <w:p w:rsidR="00447A6C" w:rsidRPr="00260501" w:rsidRDefault="00447A6C" w:rsidP="00447A6C">
      <w:pPr>
        <w:pStyle w:val="af6"/>
        <w:rPr>
          <w:szCs w:val="24"/>
        </w:rPr>
      </w:pPr>
      <w:r w:rsidRPr="00260501">
        <w:rPr>
          <w:szCs w:val="24"/>
        </w:rPr>
        <w:t>Для просмотра входящих сообщений следует в группе полей «Папки» выбрать пункт [Мои сообщения/ Входящие</w:t>
      </w:r>
      <w:r>
        <w:rPr>
          <w:szCs w:val="24"/>
        </w:rPr>
        <w:t>/Сегодня …. Все</w:t>
      </w:r>
      <w:r w:rsidRPr="00260501">
        <w:rPr>
          <w:szCs w:val="24"/>
        </w:rPr>
        <w:t xml:space="preserve">]. Непрочитанные сообщения выделены в списке жирным шрифтом. </w:t>
      </w:r>
    </w:p>
    <w:p w:rsidR="00447A6C" w:rsidRPr="00260501" w:rsidRDefault="00447A6C" w:rsidP="00447A6C">
      <w:pPr>
        <w:pStyle w:val="af6"/>
        <w:rPr>
          <w:szCs w:val="24"/>
        </w:rPr>
      </w:pPr>
      <w:r w:rsidRPr="00260501">
        <w:rPr>
          <w:szCs w:val="24"/>
        </w:rPr>
        <w:t>Группа полей «Входящие» содержит панель инструментов, благодаря которой возможно выполнить следующие действия:</w:t>
      </w:r>
    </w:p>
    <w:p w:rsidR="00447A6C" w:rsidRPr="00260501" w:rsidRDefault="00447A6C" w:rsidP="00447A6C">
      <w:pPr>
        <w:pStyle w:val="af6"/>
        <w:numPr>
          <w:ilvl w:val="0"/>
          <w:numId w:val="35"/>
        </w:numPr>
        <w:rPr>
          <w:szCs w:val="24"/>
        </w:rPr>
      </w:pPr>
      <w:r w:rsidRPr="00260501">
        <w:rPr>
          <w:szCs w:val="24"/>
        </w:rPr>
        <w:t>Если необходимо отметить непрочитанное сообщение как прочитанное, следует установить «флажок» в соответствующей ему записи списка сообщений и нажать на кн</w:t>
      </w:r>
      <w:r>
        <w:rPr>
          <w:szCs w:val="24"/>
        </w:rPr>
        <w:t>опку «Пометить как прочитанные».</w:t>
      </w:r>
      <w:r w:rsidRPr="00260501">
        <w:rPr>
          <w:szCs w:val="24"/>
        </w:rPr>
        <w:t xml:space="preserve"> </w:t>
      </w:r>
    </w:p>
    <w:p w:rsidR="00447A6C" w:rsidRPr="00260501" w:rsidRDefault="00447A6C" w:rsidP="00447A6C">
      <w:pPr>
        <w:pStyle w:val="af6"/>
        <w:numPr>
          <w:ilvl w:val="0"/>
          <w:numId w:val="35"/>
        </w:numPr>
        <w:rPr>
          <w:szCs w:val="24"/>
        </w:rPr>
      </w:pPr>
      <w:r w:rsidRPr="00260501">
        <w:rPr>
          <w:szCs w:val="24"/>
        </w:rPr>
        <w:t>Если необходимо отметить прочитанное сообщение как непрочитанное, следует установить «флажок» в соответствующей ему записи списка сообщений и нажать на кноп</w:t>
      </w:r>
      <w:r>
        <w:rPr>
          <w:szCs w:val="24"/>
        </w:rPr>
        <w:t>ку «Пометить как непрочитанные».</w:t>
      </w:r>
    </w:p>
    <w:p w:rsidR="00447A6C" w:rsidRDefault="00447A6C" w:rsidP="00447A6C">
      <w:pPr>
        <w:pStyle w:val="af6"/>
        <w:numPr>
          <w:ilvl w:val="0"/>
          <w:numId w:val="35"/>
        </w:numPr>
      </w:pPr>
      <w:r w:rsidRPr="00260501">
        <w:rPr>
          <w:szCs w:val="24"/>
        </w:rPr>
        <w:t>Для прочтения сообщения, следует установить «флажок» в соответствующей ему записи списка сообщен</w:t>
      </w:r>
      <w:r>
        <w:rPr>
          <w:szCs w:val="24"/>
        </w:rPr>
        <w:t xml:space="preserve">ий и нажать на кнопку «Открыть», или же </w:t>
      </w:r>
      <w:r>
        <w:t xml:space="preserve">открыть окно сообщения (рисунок </w:t>
      </w:r>
      <w:r w:rsidR="00B03E6A">
        <w:t>3</w:t>
      </w:r>
      <w:r>
        <w:t>.3) двойным кликом по записи в списке сообщений.</w:t>
      </w:r>
    </w:p>
    <w:p w:rsidR="00447A6C" w:rsidRDefault="00447A6C" w:rsidP="00447A6C">
      <w:pPr>
        <w:pStyle w:val="af6"/>
      </w:pPr>
      <w:r>
        <w:rPr>
          <w:noProof/>
        </w:rPr>
        <w:lastRenderedPageBreak/>
        <w:drawing>
          <wp:inline distT="0" distB="0" distL="0" distR="0">
            <wp:extent cx="5935980" cy="1689100"/>
            <wp:effectExtent l="19050" t="0" r="7620" b="0"/>
            <wp:docPr id="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A6C" w:rsidRPr="00B03E6A" w:rsidRDefault="00447A6C" w:rsidP="00447A6C">
      <w:pPr>
        <w:spacing w:before="120" w:after="120" w:line="288" w:lineRule="auto"/>
        <w:jc w:val="center"/>
        <w:rPr>
          <w:rFonts w:cstheme="minorHAnsi"/>
          <w:sz w:val="20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Рисунок </w:t>
      </w:r>
      <w:r w:rsidR="00B03E6A" w:rsidRPr="00B03E6A">
        <w:rPr>
          <w:rFonts w:eastAsia="Times New Roman" w:cstheme="minorHAnsi"/>
          <w:color w:val="000000"/>
          <w:sz w:val="20"/>
          <w:lang w:eastAsia="ru-RU"/>
        </w:rPr>
        <w:t>3</w:t>
      </w: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.3 – </w:t>
      </w:r>
      <w:r w:rsidRPr="00B03E6A">
        <w:rPr>
          <w:rFonts w:cstheme="minorHAnsi"/>
          <w:sz w:val="20"/>
        </w:rPr>
        <w:t>Окно просмотра сообщения</w:t>
      </w:r>
    </w:p>
    <w:p w:rsidR="00447A6C" w:rsidRPr="00260501" w:rsidRDefault="00447A6C" w:rsidP="00447A6C">
      <w:pPr>
        <w:pStyle w:val="af6"/>
        <w:numPr>
          <w:ilvl w:val="0"/>
          <w:numId w:val="36"/>
        </w:numPr>
        <w:rPr>
          <w:szCs w:val="24"/>
        </w:rPr>
      </w:pPr>
      <w:r w:rsidRPr="00260501">
        <w:rPr>
          <w:szCs w:val="24"/>
        </w:rPr>
        <w:t>В случае если необходимо удалить сообщение, то следует нажать на кнопку «Удалить».</w:t>
      </w:r>
    </w:p>
    <w:p w:rsidR="00447A6C" w:rsidRPr="00260501" w:rsidRDefault="00447A6C" w:rsidP="00447A6C">
      <w:pPr>
        <w:pStyle w:val="af6"/>
        <w:numPr>
          <w:ilvl w:val="0"/>
          <w:numId w:val="36"/>
        </w:numPr>
        <w:rPr>
          <w:szCs w:val="24"/>
        </w:rPr>
      </w:pPr>
      <w:r w:rsidRPr="00260501">
        <w:rPr>
          <w:szCs w:val="24"/>
        </w:rPr>
        <w:t>Для обновления списка входящих сообщений следует нажать на кнопку «Обновить».</w:t>
      </w:r>
    </w:p>
    <w:p w:rsidR="00626A73" w:rsidRDefault="00626A73" w:rsidP="00260501">
      <w:pPr>
        <w:pStyle w:val="af6"/>
      </w:pPr>
      <w:r w:rsidRPr="00626A73">
        <w:t>Для создания сообщения следует нажать кнопку «Написать сообщение»</w:t>
      </w:r>
      <w:r w:rsidR="00260501">
        <w:t xml:space="preserve"> на верхней панели списка сообщений (рисунок </w:t>
      </w:r>
      <w:r w:rsidR="00B03E6A">
        <w:t>3</w:t>
      </w:r>
      <w:r w:rsidR="00260501">
        <w:t>.4)</w:t>
      </w:r>
      <w:r w:rsidRPr="00626A73">
        <w:t>, после чего открывается окно «Сообщение»</w:t>
      </w:r>
      <w:r w:rsidR="00260501">
        <w:t xml:space="preserve"> (рисунок </w:t>
      </w:r>
      <w:r w:rsidR="00B03E6A">
        <w:t>3</w:t>
      </w:r>
      <w:r w:rsidR="00260501">
        <w:t>.5)</w:t>
      </w:r>
      <w:r w:rsidRPr="00626A73">
        <w:t xml:space="preserve">, в котором следует выполнить следующую последовательность действий: </w:t>
      </w:r>
    </w:p>
    <w:p w:rsidR="00260501" w:rsidRDefault="00260501" w:rsidP="00260501">
      <w:pPr>
        <w:pStyle w:val="af6"/>
      </w:pPr>
      <w:r>
        <w:rPr>
          <w:noProof/>
        </w:rPr>
        <w:drawing>
          <wp:inline distT="0" distB="0" distL="0" distR="0">
            <wp:extent cx="5935980" cy="472440"/>
            <wp:effectExtent l="19050" t="0" r="7620" b="0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01" w:rsidRPr="00B03E6A" w:rsidRDefault="00260501" w:rsidP="00260501">
      <w:pPr>
        <w:spacing w:before="120" w:after="120" w:line="288" w:lineRule="auto"/>
        <w:jc w:val="center"/>
        <w:rPr>
          <w:rFonts w:cstheme="minorHAnsi"/>
          <w:sz w:val="20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Рисунок </w:t>
      </w:r>
      <w:r w:rsidR="00B03E6A">
        <w:rPr>
          <w:rFonts w:eastAsia="Times New Roman" w:cstheme="minorHAnsi"/>
          <w:color w:val="000000"/>
          <w:sz w:val="20"/>
          <w:lang w:eastAsia="ru-RU"/>
        </w:rPr>
        <w:t>3</w:t>
      </w: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.4 – </w:t>
      </w:r>
      <w:r w:rsidRPr="00B03E6A">
        <w:rPr>
          <w:rFonts w:cstheme="minorHAnsi"/>
          <w:sz w:val="20"/>
        </w:rPr>
        <w:t>Панель инструментов списка сообщений</w:t>
      </w:r>
    </w:p>
    <w:p w:rsidR="00626A73" w:rsidRDefault="00260501" w:rsidP="00260501">
      <w:pPr>
        <w:pStyle w:val="af6"/>
      </w:pPr>
      <w:r>
        <w:rPr>
          <w:noProof/>
        </w:rPr>
        <w:drawing>
          <wp:inline distT="0" distB="0" distL="0" distR="0">
            <wp:extent cx="5951220" cy="2952115"/>
            <wp:effectExtent l="19050" t="0" r="0" b="0"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501" w:rsidRPr="00B03E6A" w:rsidRDefault="00260501" w:rsidP="00260501">
      <w:pPr>
        <w:spacing w:before="120" w:after="120" w:line="288" w:lineRule="auto"/>
        <w:jc w:val="center"/>
        <w:rPr>
          <w:rFonts w:cstheme="minorHAnsi"/>
          <w:sz w:val="20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Рисунок </w:t>
      </w:r>
      <w:r w:rsidR="00B03E6A">
        <w:rPr>
          <w:rFonts w:eastAsia="Times New Roman" w:cstheme="minorHAnsi"/>
          <w:color w:val="000000"/>
          <w:sz w:val="20"/>
          <w:lang w:eastAsia="ru-RU"/>
        </w:rPr>
        <w:t>3</w:t>
      </w: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.5 – </w:t>
      </w:r>
      <w:r w:rsidRPr="00B03E6A">
        <w:rPr>
          <w:rFonts w:cstheme="minorHAnsi"/>
          <w:sz w:val="20"/>
        </w:rPr>
        <w:t>Окно «Сообщение»</w:t>
      </w:r>
    </w:p>
    <w:p w:rsidR="00E7296C" w:rsidRDefault="00E7296C" w:rsidP="00260501">
      <w:pPr>
        <w:pStyle w:val="af6"/>
        <w:numPr>
          <w:ilvl w:val="0"/>
          <w:numId w:val="33"/>
        </w:numPr>
        <w:rPr>
          <w:szCs w:val="24"/>
        </w:rPr>
      </w:pPr>
      <w:r>
        <w:rPr>
          <w:szCs w:val="24"/>
        </w:rPr>
        <w:t>В</w:t>
      </w:r>
      <w:r w:rsidR="00626A73" w:rsidRPr="00260501">
        <w:rPr>
          <w:szCs w:val="24"/>
        </w:rPr>
        <w:t xml:space="preserve"> поле «Кому» нажать на кнопку перехода к окну адресной книги </w:t>
      </w:r>
      <w:r w:rsidR="00626A73" w:rsidRPr="00260501">
        <w:rPr>
          <w:noProof/>
          <w:szCs w:val="24"/>
        </w:rPr>
        <w:drawing>
          <wp:inline distT="0" distB="0" distL="0" distR="0">
            <wp:extent cx="178435" cy="186055"/>
            <wp:effectExtent l="19050" t="0" r="0" b="0"/>
            <wp:docPr id="13" name="Рисунок 6" descr="http://kias.dvinaland.ru:8089/static/documentation/UserManual/pic/%D0%BF%D0%B5%D1%80%D0%B5%D1%85%D0%BE%D0%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ias.dvinaland.ru:8089/static/documentation/UserManual/pic/%D0%BF%D0%B5%D1%80%D0%B5%D1%85%D0%BE%D0%B4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501">
        <w:rPr>
          <w:szCs w:val="24"/>
        </w:rPr>
        <w:t xml:space="preserve"> (рисунок </w:t>
      </w:r>
      <w:r w:rsidR="00B03E6A">
        <w:rPr>
          <w:szCs w:val="24"/>
        </w:rPr>
        <w:t>3</w:t>
      </w:r>
      <w:r w:rsidR="00260501">
        <w:rPr>
          <w:szCs w:val="24"/>
        </w:rPr>
        <w:t>.6)</w:t>
      </w:r>
      <w:r w:rsidR="00626A73" w:rsidRPr="00260501">
        <w:rPr>
          <w:szCs w:val="24"/>
        </w:rPr>
        <w:t>, после чего для добавления адресатов необходимо перетащить мышью пользователей или учреждения из правой области окна «Адресаты сообщения» в левую, а затем нажать на кнопку «ОК», в результате чего выбранные пользователи отображаются в поле «Кому»</w:t>
      </w:r>
      <w:r w:rsidR="006A5977">
        <w:rPr>
          <w:szCs w:val="24"/>
        </w:rPr>
        <w:t>. Также есть функция поиска пользователя, для этого в поле «Поиск» (</w:t>
      </w:r>
      <w:r w:rsidR="006A5977" w:rsidRPr="006A5977">
        <w:rPr>
          <w:szCs w:val="24"/>
        </w:rPr>
        <w:t>[1]</w:t>
      </w:r>
      <w:r w:rsidR="006A5977">
        <w:rPr>
          <w:szCs w:val="24"/>
        </w:rPr>
        <w:t xml:space="preserve"> рисунок </w:t>
      </w:r>
      <w:r w:rsidR="00B03E6A">
        <w:rPr>
          <w:szCs w:val="24"/>
        </w:rPr>
        <w:t>3</w:t>
      </w:r>
      <w:r w:rsidR="006A5977">
        <w:rPr>
          <w:szCs w:val="24"/>
        </w:rPr>
        <w:t xml:space="preserve">.6) необходимо ввести наименование пользователя или начальные буквы и нажать на кнопку поиска </w:t>
      </w:r>
      <w:r w:rsidR="006A5977">
        <w:rPr>
          <w:noProof/>
          <w:szCs w:val="24"/>
        </w:rPr>
        <w:drawing>
          <wp:inline distT="0" distB="0" distL="0" distR="0">
            <wp:extent cx="208915" cy="208915"/>
            <wp:effectExtent l="19050" t="0" r="635" b="0"/>
            <wp:docPr id="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977">
        <w:rPr>
          <w:szCs w:val="24"/>
        </w:rPr>
        <w:t xml:space="preserve"> (</w:t>
      </w:r>
      <w:r w:rsidR="006A5977" w:rsidRPr="006A5977">
        <w:rPr>
          <w:szCs w:val="24"/>
        </w:rPr>
        <w:t>[</w:t>
      </w:r>
      <w:r w:rsidR="006A5977">
        <w:rPr>
          <w:szCs w:val="24"/>
        </w:rPr>
        <w:t>2</w:t>
      </w:r>
      <w:r w:rsidR="006A5977" w:rsidRPr="006A5977">
        <w:rPr>
          <w:szCs w:val="24"/>
        </w:rPr>
        <w:t>]</w:t>
      </w:r>
      <w:r w:rsidR="006A5977">
        <w:rPr>
          <w:szCs w:val="24"/>
        </w:rPr>
        <w:t xml:space="preserve"> рисунок </w:t>
      </w:r>
      <w:r w:rsidR="00B03E6A">
        <w:rPr>
          <w:szCs w:val="24"/>
        </w:rPr>
        <w:t>3</w:t>
      </w:r>
      <w:r w:rsidR="006A5977">
        <w:rPr>
          <w:szCs w:val="24"/>
        </w:rPr>
        <w:t>.6)</w:t>
      </w:r>
      <w:r>
        <w:rPr>
          <w:szCs w:val="24"/>
        </w:rPr>
        <w:t>.</w:t>
      </w:r>
    </w:p>
    <w:p w:rsidR="00626A73" w:rsidRDefault="00E7296C" w:rsidP="00E7296C">
      <w:pPr>
        <w:pStyle w:val="af6"/>
        <w:ind w:left="709"/>
        <w:rPr>
          <w:szCs w:val="24"/>
        </w:rPr>
      </w:pPr>
      <w:r>
        <w:rPr>
          <w:szCs w:val="24"/>
        </w:rPr>
        <w:lastRenderedPageBreak/>
        <w:t xml:space="preserve">Для поиска учреждения необходимо перейти на вкладку «Учреждения» (рисунок </w:t>
      </w:r>
      <w:r w:rsidR="00B03E6A">
        <w:rPr>
          <w:szCs w:val="24"/>
        </w:rPr>
        <w:t>3</w:t>
      </w:r>
      <w:r>
        <w:rPr>
          <w:szCs w:val="24"/>
        </w:rPr>
        <w:t>.7), в поле</w:t>
      </w:r>
      <w:r w:rsidRPr="00E7296C">
        <w:rPr>
          <w:szCs w:val="24"/>
        </w:rPr>
        <w:t xml:space="preserve"> </w:t>
      </w:r>
      <w:r>
        <w:rPr>
          <w:szCs w:val="24"/>
        </w:rPr>
        <w:t>«Поиск» (</w:t>
      </w:r>
      <w:r w:rsidRPr="006A5977">
        <w:rPr>
          <w:szCs w:val="24"/>
        </w:rPr>
        <w:t>[1]</w:t>
      </w:r>
      <w:r>
        <w:rPr>
          <w:szCs w:val="24"/>
        </w:rPr>
        <w:t xml:space="preserve"> рисунок </w:t>
      </w:r>
      <w:r w:rsidR="00B03E6A">
        <w:rPr>
          <w:szCs w:val="24"/>
        </w:rPr>
        <w:t>3</w:t>
      </w:r>
      <w:r>
        <w:rPr>
          <w:szCs w:val="24"/>
        </w:rPr>
        <w:t xml:space="preserve">.7) необходимо ввести наименование учреждения или начальные буквы и нажать на кнопку поиска </w:t>
      </w:r>
      <w:r>
        <w:rPr>
          <w:noProof/>
          <w:szCs w:val="24"/>
        </w:rPr>
        <w:drawing>
          <wp:inline distT="0" distB="0" distL="0" distR="0">
            <wp:extent cx="208915" cy="208915"/>
            <wp:effectExtent l="19050" t="0" r="635" b="0"/>
            <wp:docPr id="5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(</w:t>
      </w:r>
      <w:r w:rsidRPr="006A5977">
        <w:rPr>
          <w:szCs w:val="24"/>
        </w:rPr>
        <w:t>[</w:t>
      </w:r>
      <w:r>
        <w:rPr>
          <w:szCs w:val="24"/>
        </w:rPr>
        <w:t>2</w:t>
      </w:r>
      <w:r w:rsidRPr="006A5977">
        <w:rPr>
          <w:szCs w:val="24"/>
        </w:rPr>
        <w:t>]</w:t>
      </w:r>
      <w:r>
        <w:rPr>
          <w:szCs w:val="24"/>
        </w:rPr>
        <w:t xml:space="preserve"> рисунок </w:t>
      </w:r>
      <w:r w:rsidR="00B03E6A">
        <w:rPr>
          <w:szCs w:val="24"/>
        </w:rPr>
        <w:t>3</w:t>
      </w:r>
      <w:r>
        <w:rPr>
          <w:szCs w:val="24"/>
        </w:rPr>
        <w:t>.7), результаты поиска будут отображены на вкладке «Результаты» (</w:t>
      </w:r>
      <w:r w:rsidRPr="00E7296C">
        <w:rPr>
          <w:szCs w:val="24"/>
        </w:rPr>
        <w:t xml:space="preserve">[3] </w:t>
      </w:r>
      <w:r>
        <w:rPr>
          <w:szCs w:val="24"/>
        </w:rPr>
        <w:t xml:space="preserve">рисунок </w:t>
      </w:r>
      <w:r w:rsidR="00B03E6A">
        <w:rPr>
          <w:szCs w:val="24"/>
        </w:rPr>
        <w:t>3</w:t>
      </w:r>
      <w:r>
        <w:rPr>
          <w:szCs w:val="24"/>
        </w:rPr>
        <w:t>.7).</w:t>
      </w:r>
      <w:r w:rsidR="00626A73" w:rsidRPr="00260501">
        <w:rPr>
          <w:szCs w:val="24"/>
        </w:rPr>
        <w:t xml:space="preserve"> </w:t>
      </w:r>
    </w:p>
    <w:p w:rsidR="006A5977" w:rsidRDefault="006A5977" w:rsidP="006A5977">
      <w:pPr>
        <w:pStyle w:val="af6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935980" cy="2177415"/>
            <wp:effectExtent l="19050" t="0" r="7620" b="0"/>
            <wp:docPr id="4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977" w:rsidRPr="00B03E6A" w:rsidRDefault="006A5977" w:rsidP="006A5977">
      <w:pPr>
        <w:spacing w:before="120" w:after="120" w:line="288" w:lineRule="auto"/>
        <w:jc w:val="center"/>
        <w:rPr>
          <w:rFonts w:cstheme="minorHAnsi"/>
          <w:sz w:val="20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Рисунок </w:t>
      </w:r>
      <w:r w:rsidR="00B03E6A">
        <w:rPr>
          <w:rFonts w:eastAsia="Times New Roman" w:cstheme="minorHAnsi"/>
          <w:color w:val="000000"/>
          <w:sz w:val="20"/>
          <w:lang w:eastAsia="ru-RU"/>
        </w:rPr>
        <w:t>3</w:t>
      </w: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.6 – </w:t>
      </w:r>
      <w:r w:rsidRPr="00B03E6A">
        <w:rPr>
          <w:rFonts w:cstheme="minorHAnsi"/>
          <w:sz w:val="20"/>
        </w:rPr>
        <w:t>Окно «Адресаты сообщения» вкладка «Пользователи»</w:t>
      </w:r>
    </w:p>
    <w:p w:rsidR="00E7296C" w:rsidRDefault="00E7296C" w:rsidP="006A5977">
      <w:pPr>
        <w:spacing w:before="120" w:after="120" w:line="288" w:lineRule="auto"/>
        <w:jc w:val="center"/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5273621" cy="2894858"/>
            <wp:effectExtent l="19050" t="0" r="3229" b="0"/>
            <wp:docPr id="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74" cy="289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6C" w:rsidRPr="00B03E6A" w:rsidRDefault="00E7296C" w:rsidP="00E7296C">
      <w:pPr>
        <w:spacing w:before="120" w:after="120" w:line="288" w:lineRule="auto"/>
        <w:jc w:val="center"/>
        <w:rPr>
          <w:rFonts w:cstheme="minorHAnsi"/>
          <w:sz w:val="20"/>
        </w:rPr>
      </w:pP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Рисунок </w:t>
      </w:r>
      <w:r w:rsidR="00B03E6A">
        <w:rPr>
          <w:rFonts w:eastAsia="Times New Roman" w:cstheme="minorHAnsi"/>
          <w:color w:val="000000"/>
          <w:sz w:val="20"/>
          <w:lang w:eastAsia="ru-RU"/>
        </w:rPr>
        <w:t>3</w:t>
      </w:r>
      <w:r w:rsidRPr="00B03E6A">
        <w:rPr>
          <w:rFonts w:eastAsia="Times New Roman" w:cstheme="minorHAnsi"/>
          <w:color w:val="000000"/>
          <w:sz w:val="20"/>
          <w:lang w:eastAsia="ru-RU"/>
        </w:rPr>
        <w:t xml:space="preserve">.7 – </w:t>
      </w:r>
      <w:r w:rsidRPr="00B03E6A">
        <w:rPr>
          <w:rFonts w:cstheme="minorHAnsi"/>
          <w:sz w:val="20"/>
        </w:rPr>
        <w:t>Окно «Адресаты сообщения» вкладка «Учреждения»</w:t>
      </w:r>
    </w:p>
    <w:p w:rsidR="00E7296C" w:rsidRPr="00D9196F" w:rsidRDefault="00E7296C" w:rsidP="006A5977">
      <w:pPr>
        <w:spacing w:before="120" w:after="120" w:line="288" w:lineRule="auto"/>
        <w:jc w:val="center"/>
        <w:rPr>
          <w:rFonts w:cstheme="minorHAnsi"/>
        </w:rPr>
      </w:pPr>
    </w:p>
    <w:p w:rsidR="00626A73" w:rsidRPr="00260501" w:rsidRDefault="00626A73" w:rsidP="00E7296C">
      <w:pPr>
        <w:pStyle w:val="af6"/>
        <w:numPr>
          <w:ilvl w:val="0"/>
          <w:numId w:val="33"/>
        </w:numPr>
        <w:rPr>
          <w:szCs w:val="24"/>
        </w:rPr>
      </w:pPr>
      <w:r w:rsidRPr="00260501">
        <w:rPr>
          <w:szCs w:val="24"/>
        </w:rPr>
        <w:t>Ввести тему сообщения в поле «Тема»</w:t>
      </w:r>
      <w:r w:rsidR="00E7296C">
        <w:rPr>
          <w:szCs w:val="24"/>
        </w:rPr>
        <w:t xml:space="preserve"> (рисунок </w:t>
      </w:r>
      <w:r w:rsidR="00B03E6A">
        <w:rPr>
          <w:szCs w:val="24"/>
        </w:rPr>
        <w:t>3</w:t>
      </w:r>
      <w:r w:rsidR="00E7296C">
        <w:rPr>
          <w:szCs w:val="24"/>
        </w:rPr>
        <w:t>.5)</w:t>
      </w:r>
      <w:r w:rsidRPr="00260501">
        <w:rPr>
          <w:szCs w:val="24"/>
        </w:rPr>
        <w:t xml:space="preserve">; </w:t>
      </w:r>
    </w:p>
    <w:p w:rsidR="00626A73" w:rsidRPr="00260501" w:rsidRDefault="00626A73" w:rsidP="00E7296C">
      <w:pPr>
        <w:pStyle w:val="af6"/>
        <w:numPr>
          <w:ilvl w:val="0"/>
          <w:numId w:val="33"/>
        </w:numPr>
        <w:rPr>
          <w:szCs w:val="24"/>
        </w:rPr>
      </w:pPr>
      <w:r w:rsidRPr="00260501">
        <w:rPr>
          <w:szCs w:val="24"/>
        </w:rPr>
        <w:t xml:space="preserve">Ввести текст сообщения; </w:t>
      </w:r>
    </w:p>
    <w:p w:rsidR="00626A73" w:rsidRDefault="00626A73" w:rsidP="00E7296C">
      <w:pPr>
        <w:pStyle w:val="af6"/>
        <w:numPr>
          <w:ilvl w:val="0"/>
          <w:numId w:val="33"/>
        </w:numPr>
        <w:rPr>
          <w:szCs w:val="24"/>
        </w:rPr>
      </w:pPr>
      <w:r w:rsidRPr="00260501">
        <w:rPr>
          <w:szCs w:val="24"/>
        </w:rPr>
        <w:t>Для добавления вложения следует в группе инструментов «Вложения» нажать на кнопку «Вложить файл»</w:t>
      </w:r>
      <w:r w:rsidR="00447A6C">
        <w:rPr>
          <w:szCs w:val="24"/>
        </w:rPr>
        <w:t xml:space="preserve"> (</w:t>
      </w:r>
      <w:r w:rsidR="00447A6C" w:rsidRPr="00447A6C">
        <w:rPr>
          <w:szCs w:val="24"/>
        </w:rPr>
        <w:t>[1]</w:t>
      </w:r>
      <w:r w:rsidR="00447A6C">
        <w:rPr>
          <w:szCs w:val="24"/>
        </w:rPr>
        <w:t xml:space="preserve">рисунок </w:t>
      </w:r>
      <w:r w:rsidR="00B03E6A">
        <w:rPr>
          <w:szCs w:val="24"/>
        </w:rPr>
        <w:t>3</w:t>
      </w:r>
      <w:r w:rsidR="00447A6C">
        <w:rPr>
          <w:szCs w:val="24"/>
        </w:rPr>
        <w:t>.8)</w:t>
      </w:r>
      <w:r w:rsidRPr="00260501">
        <w:rPr>
          <w:szCs w:val="24"/>
        </w:rPr>
        <w:t>, после чего вложенный файл отобразится в поле «Вложения»</w:t>
      </w:r>
      <w:r w:rsidR="00447A6C">
        <w:rPr>
          <w:szCs w:val="24"/>
        </w:rPr>
        <w:t xml:space="preserve"> (</w:t>
      </w:r>
      <w:r w:rsidR="00447A6C" w:rsidRPr="00447A6C">
        <w:rPr>
          <w:szCs w:val="24"/>
        </w:rPr>
        <w:t xml:space="preserve">[3] </w:t>
      </w:r>
      <w:r w:rsidR="00447A6C">
        <w:rPr>
          <w:szCs w:val="24"/>
        </w:rPr>
        <w:t xml:space="preserve">рисунок </w:t>
      </w:r>
      <w:r w:rsidR="00B03E6A">
        <w:rPr>
          <w:szCs w:val="24"/>
        </w:rPr>
        <w:t>3</w:t>
      </w:r>
      <w:r w:rsidR="00447A6C">
        <w:rPr>
          <w:szCs w:val="24"/>
        </w:rPr>
        <w:t>.8)</w:t>
      </w:r>
      <w:r w:rsidRPr="00260501">
        <w:rPr>
          <w:szCs w:val="24"/>
        </w:rPr>
        <w:t>. Для удаления вложенных в сообщение файлов в группе инструментов «Вложения» необходимо нажать на кнопку «Удалить все»</w:t>
      </w:r>
      <w:r w:rsidR="00447A6C">
        <w:rPr>
          <w:szCs w:val="24"/>
        </w:rPr>
        <w:t xml:space="preserve"> (</w:t>
      </w:r>
      <w:r w:rsidR="00447A6C" w:rsidRPr="00447A6C">
        <w:rPr>
          <w:szCs w:val="24"/>
        </w:rPr>
        <w:t>[2]</w:t>
      </w:r>
      <w:r w:rsidR="00447A6C">
        <w:rPr>
          <w:szCs w:val="24"/>
        </w:rPr>
        <w:t xml:space="preserve"> рисунок </w:t>
      </w:r>
      <w:r w:rsidR="00B03E6A">
        <w:rPr>
          <w:szCs w:val="24"/>
        </w:rPr>
        <w:t>3</w:t>
      </w:r>
      <w:r w:rsidR="00447A6C">
        <w:rPr>
          <w:szCs w:val="24"/>
        </w:rPr>
        <w:t>.8).</w:t>
      </w:r>
    </w:p>
    <w:p w:rsidR="00447A6C" w:rsidRDefault="00447A6C" w:rsidP="00447A6C">
      <w:pPr>
        <w:pStyle w:val="af6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211628" cy="2605814"/>
            <wp:effectExtent l="19050" t="0" r="8072" b="0"/>
            <wp:docPr id="5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748" cy="260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A6C" w:rsidRDefault="00447A6C" w:rsidP="00447A6C">
      <w:pPr>
        <w:spacing w:before="120" w:after="120" w:line="288" w:lineRule="auto"/>
        <w:jc w:val="center"/>
        <w:rPr>
          <w:rFonts w:cstheme="minorHAnsi"/>
        </w:rPr>
      </w:pPr>
      <w:r w:rsidRPr="00D9196F">
        <w:rPr>
          <w:rFonts w:eastAsia="Times New Roman" w:cstheme="minorHAnsi"/>
          <w:color w:val="000000"/>
          <w:lang w:eastAsia="ru-RU"/>
        </w:rPr>
        <w:t xml:space="preserve">Рисунок </w:t>
      </w:r>
      <w:r w:rsidR="00B03E6A">
        <w:rPr>
          <w:rFonts w:eastAsia="Times New Roman" w:cstheme="minorHAnsi"/>
          <w:color w:val="000000"/>
          <w:lang w:eastAsia="ru-RU"/>
        </w:rPr>
        <w:t>3</w:t>
      </w:r>
      <w:r w:rsidRPr="00D9196F">
        <w:rPr>
          <w:rFonts w:eastAsia="Times New Roman" w:cstheme="minorHAnsi"/>
          <w:color w:val="000000"/>
          <w:lang w:eastAsia="ru-RU"/>
        </w:rPr>
        <w:t>.</w:t>
      </w:r>
      <w:r>
        <w:rPr>
          <w:rFonts w:eastAsia="Times New Roman" w:cstheme="minorHAnsi"/>
          <w:color w:val="000000"/>
          <w:lang w:eastAsia="ru-RU"/>
        </w:rPr>
        <w:t>8</w:t>
      </w:r>
      <w:r w:rsidRPr="00D9196F">
        <w:rPr>
          <w:rFonts w:eastAsia="Times New Roman" w:cstheme="minorHAnsi"/>
          <w:color w:val="000000"/>
          <w:lang w:eastAsia="ru-RU"/>
        </w:rPr>
        <w:t xml:space="preserve"> – </w:t>
      </w:r>
      <w:r>
        <w:rPr>
          <w:rFonts w:cstheme="minorHAnsi"/>
        </w:rPr>
        <w:t>Окно «Сообщение»</w:t>
      </w:r>
    </w:p>
    <w:p w:rsidR="00447A6C" w:rsidRPr="00260501" w:rsidRDefault="00447A6C" w:rsidP="00447A6C">
      <w:pPr>
        <w:pStyle w:val="af6"/>
        <w:jc w:val="center"/>
        <w:rPr>
          <w:szCs w:val="24"/>
        </w:rPr>
      </w:pPr>
    </w:p>
    <w:p w:rsidR="00447A6C" w:rsidRDefault="00626A73" w:rsidP="00447A6C">
      <w:pPr>
        <w:pStyle w:val="af6"/>
        <w:numPr>
          <w:ilvl w:val="0"/>
          <w:numId w:val="34"/>
        </w:numPr>
        <w:rPr>
          <w:szCs w:val="24"/>
        </w:rPr>
      </w:pPr>
      <w:r w:rsidRPr="00260501">
        <w:rPr>
          <w:szCs w:val="24"/>
        </w:rPr>
        <w:t>Для отправки сообщения в группе инструментов «Сообщение» необходимо нажать на кнопку «Отправить»</w:t>
      </w:r>
      <w:r w:rsidR="00447A6C">
        <w:rPr>
          <w:szCs w:val="24"/>
        </w:rPr>
        <w:t xml:space="preserve"> (</w:t>
      </w:r>
      <w:r w:rsidR="00447A6C" w:rsidRPr="00447A6C">
        <w:rPr>
          <w:szCs w:val="24"/>
        </w:rPr>
        <w:t xml:space="preserve">[4] </w:t>
      </w:r>
      <w:r w:rsidR="00447A6C">
        <w:rPr>
          <w:szCs w:val="24"/>
        </w:rPr>
        <w:t xml:space="preserve">рисунок </w:t>
      </w:r>
      <w:r w:rsidR="00B03E6A">
        <w:rPr>
          <w:szCs w:val="24"/>
        </w:rPr>
        <w:t>3</w:t>
      </w:r>
      <w:r w:rsidR="00447A6C">
        <w:rPr>
          <w:szCs w:val="24"/>
        </w:rPr>
        <w:t>.8).</w:t>
      </w:r>
      <w:r w:rsidRPr="00260501">
        <w:rPr>
          <w:szCs w:val="24"/>
        </w:rPr>
        <w:t xml:space="preserve"> </w:t>
      </w:r>
    </w:p>
    <w:p w:rsidR="00626A73" w:rsidRPr="00260501" w:rsidRDefault="00447A6C" w:rsidP="006D0018">
      <w:pPr>
        <w:spacing w:before="120" w:after="120" w:line="288" w:lineRule="auto"/>
        <w:jc w:val="both"/>
        <w:rPr>
          <w:szCs w:val="24"/>
        </w:rPr>
      </w:pPr>
      <w:r>
        <w:rPr>
          <w:szCs w:val="24"/>
        </w:rPr>
        <w:t>Д</w:t>
      </w:r>
      <w:r w:rsidR="00626A73" w:rsidRPr="00260501">
        <w:rPr>
          <w:szCs w:val="24"/>
        </w:rPr>
        <w:t xml:space="preserve">ля сохранения сообщения в черновиках следует нажать на кнопку «Сохранить </w:t>
      </w:r>
      <w:r>
        <w:rPr>
          <w:szCs w:val="24"/>
        </w:rPr>
        <w:t>и закрыть</w:t>
      </w:r>
      <w:r w:rsidR="00626A73" w:rsidRPr="00260501">
        <w:rPr>
          <w:szCs w:val="24"/>
        </w:rPr>
        <w:t xml:space="preserve">». </w:t>
      </w:r>
    </w:p>
    <w:sectPr w:rsidR="00626A73" w:rsidRPr="00260501" w:rsidSect="009D1B48">
      <w:headerReference w:type="default" r:id="rId54"/>
      <w:footerReference w:type="default" r:id="rId55"/>
      <w:pgSz w:w="11906" w:h="16838" w:code="9"/>
      <w:pgMar w:top="567" w:right="851" w:bottom="709" w:left="1701" w:header="34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6AB" w:rsidRDefault="002576AB" w:rsidP="00DA1709">
      <w:pPr>
        <w:spacing w:after="0" w:line="240" w:lineRule="auto"/>
      </w:pPr>
      <w:r>
        <w:separator/>
      </w:r>
    </w:p>
  </w:endnote>
  <w:endnote w:type="continuationSeparator" w:id="1">
    <w:p w:rsidR="002576AB" w:rsidRDefault="002576AB" w:rsidP="00DA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46969486"/>
      <w:docPartObj>
        <w:docPartGallery w:val="Page Numbers (Bottom of Page)"/>
        <w:docPartUnique/>
      </w:docPartObj>
    </w:sdtPr>
    <w:sdtContent>
      <w:p w:rsidR="00B348A4" w:rsidRDefault="00E3350A">
        <w:pPr>
          <w:pStyle w:val="af4"/>
          <w:jc w:val="right"/>
        </w:pPr>
        <w:fldSimple w:instr="PAGE   \* MERGEFORMAT">
          <w:r w:rsidR="002129A2">
            <w:rPr>
              <w:noProof/>
            </w:rPr>
            <w:t>10</w:t>
          </w:r>
        </w:fldSimple>
      </w:p>
    </w:sdtContent>
  </w:sdt>
  <w:p w:rsidR="00B348A4" w:rsidRDefault="00B348A4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6AB" w:rsidRDefault="002576AB" w:rsidP="00DA1709">
      <w:pPr>
        <w:spacing w:after="0" w:line="240" w:lineRule="auto"/>
      </w:pPr>
      <w:r>
        <w:separator/>
      </w:r>
    </w:p>
  </w:footnote>
  <w:footnote w:type="continuationSeparator" w:id="1">
    <w:p w:rsidR="002576AB" w:rsidRDefault="002576AB" w:rsidP="00DA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8A4" w:rsidRPr="00780966" w:rsidRDefault="00B348A4" w:rsidP="00780966">
    <w:pPr>
      <w:pStyle w:val="af2"/>
      <w:rPr>
        <w:i/>
        <w:sz w:val="16"/>
        <w:szCs w:val="16"/>
      </w:rPr>
    </w:pPr>
    <w:r>
      <w:rPr>
        <w:i/>
        <w:sz w:val="16"/>
        <w:szCs w:val="16"/>
      </w:rPr>
      <w:tab/>
      <w:t>Комплексная информационно-аналитическая систем</w:t>
    </w:r>
    <w:r w:rsidR="002C63F4">
      <w:rPr>
        <w:i/>
        <w:sz w:val="16"/>
        <w:szCs w:val="16"/>
      </w:rPr>
      <w:t>а</w:t>
    </w:r>
    <w:r w:rsidR="000D127E">
      <w:rPr>
        <w:i/>
        <w:sz w:val="16"/>
        <w:szCs w:val="16"/>
      </w:rPr>
      <w:t xml:space="preserve"> Архангельской области (КИАС)</w:t>
    </w:r>
  </w:p>
  <w:p w:rsidR="00B348A4" w:rsidRDefault="00B348A4" w:rsidP="0079345D">
    <w:pPr>
      <w:pStyle w:val="af2"/>
      <w:jc w:val="center"/>
      <w:rPr>
        <w:i/>
        <w:sz w:val="16"/>
        <w:szCs w:val="16"/>
      </w:rPr>
    </w:pPr>
    <w:r w:rsidRPr="0079345D">
      <w:rPr>
        <w:i/>
        <w:sz w:val="16"/>
        <w:szCs w:val="16"/>
      </w:rPr>
      <w:t>Интерфейс</w:t>
    </w:r>
    <w:r w:rsidRPr="00323B07">
      <w:rPr>
        <w:i/>
        <w:sz w:val="16"/>
        <w:szCs w:val="16"/>
      </w:rPr>
      <w:t xml:space="preserve"> </w:t>
    </w:r>
    <w:r w:rsidRPr="0079345D">
      <w:rPr>
        <w:i/>
        <w:sz w:val="16"/>
        <w:szCs w:val="16"/>
      </w:rPr>
      <w:t>РИА</w:t>
    </w:r>
    <w:r w:rsidRPr="00323B07">
      <w:rPr>
        <w:i/>
        <w:sz w:val="16"/>
        <w:szCs w:val="16"/>
      </w:rPr>
      <w:t xml:space="preserve"> (</w:t>
    </w:r>
    <w:r>
      <w:rPr>
        <w:i/>
        <w:sz w:val="16"/>
        <w:szCs w:val="16"/>
        <w:lang w:val="en-US"/>
      </w:rPr>
      <w:t>kias</w:t>
    </w:r>
    <w:r w:rsidRPr="00323B07">
      <w:rPr>
        <w:i/>
        <w:sz w:val="16"/>
        <w:szCs w:val="16"/>
      </w:rPr>
      <w:t>.</w:t>
    </w:r>
    <w:r>
      <w:rPr>
        <w:i/>
        <w:sz w:val="16"/>
        <w:szCs w:val="16"/>
        <w:lang w:val="en-US"/>
      </w:rPr>
      <w:t>dvinaland</w:t>
    </w:r>
    <w:r w:rsidRPr="00323B07">
      <w:rPr>
        <w:i/>
        <w:sz w:val="16"/>
        <w:szCs w:val="16"/>
      </w:rPr>
      <w:t>.</w:t>
    </w:r>
    <w:r>
      <w:rPr>
        <w:i/>
        <w:sz w:val="16"/>
        <w:szCs w:val="16"/>
        <w:lang w:val="en-US"/>
      </w:rPr>
      <w:t>ru</w:t>
    </w:r>
    <w:r w:rsidRPr="00323B07">
      <w:rPr>
        <w:i/>
        <w:sz w:val="16"/>
        <w:szCs w:val="16"/>
      </w:rPr>
      <w:t>)</w:t>
    </w:r>
  </w:p>
  <w:p w:rsidR="00B348A4" w:rsidRPr="00780966" w:rsidRDefault="00B348A4" w:rsidP="0079345D">
    <w:pPr>
      <w:pStyle w:val="af2"/>
      <w:jc w:val="center"/>
      <w:rPr>
        <w:i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61499"/>
    <w:multiLevelType w:val="multilevel"/>
    <w:tmpl w:val="2C3AF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95CAD"/>
    <w:multiLevelType w:val="hybridMultilevel"/>
    <w:tmpl w:val="2B781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23CDC"/>
    <w:multiLevelType w:val="hybridMultilevel"/>
    <w:tmpl w:val="C074CB28"/>
    <w:lvl w:ilvl="0" w:tplc="72E41D86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6E2DF1"/>
    <w:multiLevelType w:val="multilevel"/>
    <w:tmpl w:val="503EE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214FFF"/>
    <w:multiLevelType w:val="multilevel"/>
    <w:tmpl w:val="634E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A37196"/>
    <w:multiLevelType w:val="hybridMultilevel"/>
    <w:tmpl w:val="BA863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2A2DDE"/>
    <w:multiLevelType w:val="hybridMultilevel"/>
    <w:tmpl w:val="D576B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012896"/>
    <w:multiLevelType w:val="hybridMultilevel"/>
    <w:tmpl w:val="7CD0D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221FEA"/>
    <w:multiLevelType w:val="hybridMultilevel"/>
    <w:tmpl w:val="366EA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66E8D"/>
    <w:multiLevelType w:val="multilevel"/>
    <w:tmpl w:val="C84E0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  <w:szCs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68083C"/>
    <w:multiLevelType w:val="hybridMultilevel"/>
    <w:tmpl w:val="DDE65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D4F8C"/>
    <w:multiLevelType w:val="hybridMultilevel"/>
    <w:tmpl w:val="5086A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4379DE"/>
    <w:multiLevelType w:val="hybridMultilevel"/>
    <w:tmpl w:val="01241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50018A"/>
    <w:multiLevelType w:val="multilevel"/>
    <w:tmpl w:val="671E6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5C4FB3"/>
    <w:multiLevelType w:val="hybridMultilevel"/>
    <w:tmpl w:val="8116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A326142"/>
    <w:multiLevelType w:val="multilevel"/>
    <w:tmpl w:val="EB444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876201"/>
    <w:multiLevelType w:val="hybridMultilevel"/>
    <w:tmpl w:val="6CBE2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26149"/>
    <w:multiLevelType w:val="multilevel"/>
    <w:tmpl w:val="14265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E8631F"/>
    <w:multiLevelType w:val="multilevel"/>
    <w:tmpl w:val="AF9E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2DF32A2"/>
    <w:multiLevelType w:val="multilevel"/>
    <w:tmpl w:val="85FC8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A56244"/>
    <w:multiLevelType w:val="multilevel"/>
    <w:tmpl w:val="1C3A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3A6C57"/>
    <w:multiLevelType w:val="hybridMultilevel"/>
    <w:tmpl w:val="ACB87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C0454B"/>
    <w:multiLevelType w:val="multilevel"/>
    <w:tmpl w:val="1138E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81877E4"/>
    <w:multiLevelType w:val="hybridMultilevel"/>
    <w:tmpl w:val="84728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A079E3"/>
    <w:multiLevelType w:val="multilevel"/>
    <w:tmpl w:val="8FCE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D88232F"/>
    <w:multiLevelType w:val="multilevel"/>
    <w:tmpl w:val="02B68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DA2145E"/>
    <w:multiLevelType w:val="hybridMultilevel"/>
    <w:tmpl w:val="0E5EA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804136"/>
    <w:multiLevelType w:val="hybridMultilevel"/>
    <w:tmpl w:val="D222DD92"/>
    <w:lvl w:ilvl="0" w:tplc="04190003">
      <w:start w:val="1"/>
      <w:numFmt w:val="bullet"/>
      <w:lvlText w:val="o"/>
      <w:lvlJc w:val="left"/>
      <w:pPr>
        <w:ind w:left="76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8">
    <w:nsid w:val="5A1F11C7"/>
    <w:multiLevelType w:val="hybridMultilevel"/>
    <w:tmpl w:val="4164FA5E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9">
    <w:nsid w:val="63A2122E"/>
    <w:multiLevelType w:val="multilevel"/>
    <w:tmpl w:val="2C3AF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532944"/>
    <w:multiLevelType w:val="hybridMultilevel"/>
    <w:tmpl w:val="5F28DA34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31">
    <w:nsid w:val="699F3690"/>
    <w:multiLevelType w:val="multilevel"/>
    <w:tmpl w:val="1C3A2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192F42"/>
    <w:multiLevelType w:val="hybridMultilevel"/>
    <w:tmpl w:val="1BD63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3F0DA4"/>
    <w:multiLevelType w:val="multilevel"/>
    <w:tmpl w:val="2C3AF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3F126FE"/>
    <w:multiLevelType w:val="hybridMultilevel"/>
    <w:tmpl w:val="49EE8912"/>
    <w:lvl w:ilvl="0" w:tplc="4998A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0AF8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22AD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E4C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840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986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049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82D4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14C5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6D4B67"/>
    <w:multiLevelType w:val="hybridMultilevel"/>
    <w:tmpl w:val="B4302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75DE6"/>
    <w:multiLevelType w:val="multilevel"/>
    <w:tmpl w:val="2C3AF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6A143C"/>
    <w:multiLevelType w:val="multilevel"/>
    <w:tmpl w:val="F71A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F7573D0"/>
    <w:multiLevelType w:val="multilevel"/>
    <w:tmpl w:val="AACA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3"/>
  </w:num>
  <w:num w:numId="3">
    <w:abstractNumId w:val="16"/>
  </w:num>
  <w:num w:numId="4">
    <w:abstractNumId w:val="3"/>
  </w:num>
  <w:num w:numId="5">
    <w:abstractNumId w:val="25"/>
  </w:num>
  <w:num w:numId="6">
    <w:abstractNumId w:val="38"/>
  </w:num>
  <w:num w:numId="7">
    <w:abstractNumId w:val="2"/>
  </w:num>
  <w:num w:numId="8">
    <w:abstractNumId w:val="27"/>
  </w:num>
  <w:num w:numId="9">
    <w:abstractNumId w:val="15"/>
  </w:num>
  <w:num w:numId="10">
    <w:abstractNumId w:val="24"/>
  </w:num>
  <w:num w:numId="11">
    <w:abstractNumId w:val="36"/>
  </w:num>
  <w:num w:numId="12">
    <w:abstractNumId w:val="22"/>
  </w:num>
  <w:num w:numId="13">
    <w:abstractNumId w:val="9"/>
  </w:num>
  <w:num w:numId="14">
    <w:abstractNumId w:val="0"/>
  </w:num>
  <w:num w:numId="15">
    <w:abstractNumId w:val="33"/>
  </w:num>
  <w:num w:numId="16">
    <w:abstractNumId w:val="17"/>
  </w:num>
  <w:num w:numId="17">
    <w:abstractNumId w:val="29"/>
  </w:num>
  <w:num w:numId="18">
    <w:abstractNumId w:val="32"/>
  </w:num>
  <w:num w:numId="19">
    <w:abstractNumId w:val="20"/>
  </w:num>
  <w:num w:numId="20">
    <w:abstractNumId w:val="31"/>
  </w:num>
  <w:num w:numId="21">
    <w:abstractNumId w:val="11"/>
  </w:num>
  <w:num w:numId="22">
    <w:abstractNumId w:val="14"/>
  </w:num>
  <w:num w:numId="23">
    <w:abstractNumId w:val="26"/>
  </w:num>
  <w:num w:numId="24">
    <w:abstractNumId w:val="23"/>
  </w:num>
  <w:num w:numId="25">
    <w:abstractNumId w:val="21"/>
  </w:num>
  <w:num w:numId="26">
    <w:abstractNumId w:val="34"/>
  </w:num>
  <w:num w:numId="27">
    <w:abstractNumId w:val="28"/>
  </w:num>
  <w:num w:numId="28">
    <w:abstractNumId w:val="8"/>
  </w:num>
  <w:num w:numId="29">
    <w:abstractNumId w:val="18"/>
  </w:num>
  <w:num w:numId="30">
    <w:abstractNumId w:val="37"/>
  </w:num>
  <w:num w:numId="31">
    <w:abstractNumId w:val="12"/>
  </w:num>
  <w:num w:numId="32">
    <w:abstractNumId w:val="5"/>
  </w:num>
  <w:num w:numId="33">
    <w:abstractNumId w:val="7"/>
  </w:num>
  <w:num w:numId="34">
    <w:abstractNumId w:val="6"/>
  </w:num>
  <w:num w:numId="35">
    <w:abstractNumId w:val="35"/>
  </w:num>
  <w:num w:numId="36">
    <w:abstractNumId w:val="10"/>
  </w:num>
  <w:num w:numId="37">
    <w:abstractNumId w:val="30"/>
  </w:num>
  <w:num w:numId="38">
    <w:abstractNumId w:val="4"/>
  </w:num>
  <w:num w:numId="3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ocumentProtection w:edit="readOnly" w:formatting="1" w:enforcement="1" w:cryptProviderType="rsaFull" w:cryptAlgorithmClass="hash" w:cryptAlgorithmType="typeAny" w:cryptAlgorithmSid="4" w:cryptSpinCount="50000" w:hash="TLyBxfnL1vMhicEmW/X8BPjTbLk=" w:salt="LYByEaVxFiWF7c7v2Gh9nQ=="/>
  <w:styleLockTheme/>
  <w:styleLockQFSet/>
  <w:defaultTabStop w:val="708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337FE1"/>
    <w:rsid w:val="000052ED"/>
    <w:rsid w:val="00012306"/>
    <w:rsid w:val="00012E7A"/>
    <w:rsid w:val="00061E33"/>
    <w:rsid w:val="000A21C9"/>
    <w:rsid w:val="000A5E45"/>
    <w:rsid w:val="000B7D9B"/>
    <w:rsid w:val="000D127E"/>
    <w:rsid w:val="000D4E4E"/>
    <w:rsid w:val="000D5E70"/>
    <w:rsid w:val="000E3848"/>
    <w:rsid w:val="000E6DBB"/>
    <w:rsid w:val="000F6C8A"/>
    <w:rsid w:val="0011448A"/>
    <w:rsid w:val="0011632B"/>
    <w:rsid w:val="001314BA"/>
    <w:rsid w:val="001414FE"/>
    <w:rsid w:val="00155AF7"/>
    <w:rsid w:val="0016085D"/>
    <w:rsid w:val="00173C17"/>
    <w:rsid w:val="00174D89"/>
    <w:rsid w:val="00184A50"/>
    <w:rsid w:val="001C5701"/>
    <w:rsid w:val="001F7B63"/>
    <w:rsid w:val="002129A2"/>
    <w:rsid w:val="0022600A"/>
    <w:rsid w:val="0022681A"/>
    <w:rsid w:val="002576AB"/>
    <w:rsid w:val="00260501"/>
    <w:rsid w:val="002732ED"/>
    <w:rsid w:val="002770FC"/>
    <w:rsid w:val="002C63F4"/>
    <w:rsid w:val="002C74CD"/>
    <w:rsid w:val="002E649A"/>
    <w:rsid w:val="002E7C16"/>
    <w:rsid w:val="002F42C6"/>
    <w:rsid w:val="003104D7"/>
    <w:rsid w:val="00322CA0"/>
    <w:rsid w:val="00323B07"/>
    <w:rsid w:val="00337FE1"/>
    <w:rsid w:val="00366EB7"/>
    <w:rsid w:val="0037441B"/>
    <w:rsid w:val="003C5212"/>
    <w:rsid w:val="003C6CE9"/>
    <w:rsid w:val="003E4BB5"/>
    <w:rsid w:val="003F781C"/>
    <w:rsid w:val="004058E0"/>
    <w:rsid w:val="00447A6C"/>
    <w:rsid w:val="00485B8A"/>
    <w:rsid w:val="004A14D0"/>
    <w:rsid w:val="004E13E8"/>
    <w:rsid w:val="004E5D2A"/>
    <w:rsid w:val="00506D66"/>
    <w:rsid w:val="00507672"/>
    <w:rsid w:val="00546BF2"/>
    <w:rsid w:val="005657A6"/>
    <w:rsid w:val="00567307"/>
    <w:rsid w:val="005718E6"/>
    <w:rsid w:val="005A23FC"/>
    <w:rsid w:val="005B2ADC"/>
    <w:rsid w:val="005E307D"/>
    <w:rsid w:val="005F5780"/>
    <w:rsid w:val="00602562"/>
    <w:rsid w:val="00607748"/>
    <w:rsid w:val="006123D2"/>
    <w:rsid w:val="00621625"/>
    <w:rsid w:val="00624F95"/>
    <w:rsid w:val="00626A73"/>
    <w:rsid w:val="0066474E"/>
    <w:rsid w:val="006778D7"/>
    <w:rsid w:val="00682F87"/>
    <w:rsid w:val="006A5977"/>
    <w:rsid w:val="006C683C"/>
    <w:rsid w:val="006D0018"/>
    <w:rsid w:val="007040F9"/>
    <w:rsid w:val="007076C2"/>
    <w:rsid w:val="007077A3"/>
    <w:rsid w:val="00711258"/>
    <w:rsid w:val="00731111"/>
    <w:rsid w:val="00736A5F"/>
    <w:rsid w:val="00763B68"/>
    <w:rsid w:val="00765A88"/>
    <w:rsid w:val="007761EA"/>
    <w:rsid w:val="00780966"/>
    <w:rsid w:val="00781BA6"/>
    <w:rsid w:val="0079345D"/>
    <w:rsid w:val="0079755D"/>
    <w:rsid w:val="007B36C8"/>
    <w:rsid w:val="007E2B3E"/>
    <w:rsid w:val="00885E06"/>
    <w:rsid w:val="008A01F1"/>
    <w:rsid w:val="008A39E6"/>
    <w:rsid w:val="008A3D0C"/>
    <w:rsid w:val="008B0321"/>
    <w:rsid w:val="008C34BF"/>
    <w:rsid w:val="008C6499"/>
    <w:rsid w:val="008D613D"/>
    <w:rsid w:val="008D6907"/>
    <w:rsid w:val="00911B79"/>
    <w:rsid w:val="0091798C"/>
    <w:rsid w:val="00927D43"/>
    <w:rsid w:val="00952B83"/>
    <w:rsid w:val="00956976"/>
    <w:rsid w:val="0096668E"/>
    <w:rsid w:val="00966BEB"/>
    <w:rsid w:val="00977A4D"/>
    <w:rsid w:val="00983B59"/>
    <w:rsid w:val="00984CCC"/>
    <w:rsid w:val="00986248"/>
    <w:rsid w:val="009B298C"/>
    <w:rsid w:val="009D1B48"/>
    <w:rsid w:val="009E404D"/>
    <w:rsid w:val="009E66BA"/>
    <w:rsid w:val="009F5959"/>
    <w:rsid w:val="00A00F28"/>
    <w:rsid w:val="00A1622E"/>
    <w:rsid w:val="00A24D30"/>
    <w:rsid w:val="00A3491C"/>
    <w:rsid w:val="00A35219"/>
    <w:rsid w:val="00A47C20"/>
    <w:rsid w:val="00A72CCA"/>
    <w:rsid w:val="00A7326B"/>
    <w:rsid w:val="00A851E9"/>
    <w:rsid w:val="00A858C4"/>
    <w:rsid w:val="00A8633C"/>
    <w:rsid w:val="00A86709"/>
    <w:rsid w:val="00A93851"/>
    <w:rsid w:val="00AA7BE3"/>
    <w:rsid w:val="00AB2A7B"/>
    <w:rsid w:val="00AD1B82"/>
    <w:rsid w:val="00AF3DB9"/>
    <w:rsid w:val="00AF7635"/>
    <w:rsid w:val="00B03E6A"/>
    <w:rsid w:val="00B348A4"/>
    <w:rsid w:val="00B61724"/>
    <w:rsid w:val="00B81BA1"/>
    <w:rsid w:val="00B83A39"/>
    <w:rsid w:val="00B921D6"/>
    <w:rsid w:val="00B94892"/>
    <w:rsid w:val="00BB5426"/>
    <w:rsid w:val="00BD6463"/>
    <w:rsid w:val="00BF60AA"/>
    <w:rsid w:val="00C33D64"/>
    <w:rsid w:val="00C352C2"/>
    <w:rsid w:val="00C70AB0"/>
    <w:rsid w:val="00C7427D"/>
    <w:rsid w:val="00C8123D"/>
    <w:rsid w:val="00C943A8"/>
    <w:rsid w:val="00CC0511"/>
    <w:rsid w:val="00CE6D92"/>
    <w:rsid w:val="00CF64A5"/>
    <w:rsid w:val="00D01907"/>
    <w:rsid w:val="00D07F3E"/>
    <w:rsid w:val="00D4524F"/>
    <w:rsid w:val="00D57B4F"/>
    <w:rsid w:val="00D63BBC"/>
    <w:rsid w:val="00D72419"/>
    <w:rsid w:val="00D73D15"/>
    <w:rsid w:val="00D9196F"/>
    <w:rsid w:val="00DA07B9"/>
    <w:rsid w:val="00DA1709"/>
    <w:rsid w:val="00DB11B8"/>
    <w:rsid w:val="00DD0C2F"/>
    <w:rsid w:val="00DD5571"/>
    <w:rsid w:val="00DD789F"/>
    <w:rsid w:val="00DE2A4D"/>
    <w:rsid w:val="00DE7C73"/>
    <w:rsid w:val="00E3350A"/>
    <w:rsid w:val="00E5563D"/>
    <w:rsid w:val="00E62BF9"/>
    <w:rsid w:val="00E7296C"/>
    <w:rsid w:val="00EB3AD0"/>
    <w:rsid w:val="00ED11EA"/>
    <w:rsid w:val="00F03041"/>
    <w:rsid w:val="00F20940"/>
    <w:rsid w:val="00F91D6A"/>
    <w:rsid w:val="00F95645"/>
    <w:rsid w:val="00F9687B"/>
    <w:rsid w:val="00FA37E2"/>
    <w:rsid w:val="00FB258D"/>
    <w:rsid w:val="00FD67C0"/>
    <w:rsid w:val="00FE0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uiPriority="39"/>
    <w:lsdException w:name="toc 2" w:locked="0" w:uiPriority="39"/>
    <w:lsdException w:name="toc 3" w:locked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locked="0" w:uiPriority="0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a">
    <w:name w:val="Normal"/>
    <w:qFormat/>
    <w:rsid w:val="000B7D9B"/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uiPriority w:val="9"/>
    <w:qFormat/>
    <w:locked/>
    <w:rsid w:val="00911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locked/>
    <w:rsid w:val="000B7D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A24D3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D73D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locked/>
    <w:rsid w:val="000B7D9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0B7D9B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0B7D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locked/>
    <w:rsid w:val="000B7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locked/>
    <w:rsid w:val="000B7D9B"/>
    <w:pPr>
      <w:ind w:left="720"/>
      <w:contextualSpacing/>
    </w:pPr>
  </w:style>
  <w:style w:type="character" w:styleId="a7">
    <w:name w:val="Strong"/>
    <w:basedOn w:val="a0"/>
    <w:uiPriority w:val="22"/>
    <w:qFormat/>
    <w:locked/>
    <w:rsid w:val="000B7D9B"/>
    <w:rPr>
      <w:b/>
      <w:bCs/>
    </w:rPr>
  </w:style>
  <w:style w:type="character" w:customStyle="1" w:styleId="apple-converted-space">
    <w:name w:val="apple-converted-space"/>
    <w:basedOn w:val="a0"/>
    <w:locked/>
    <w:rsid w:val="000B7D9B"/>
  </w:style>
  <w:style w:type="character" w:customStyle="1" w:styleId="11">
    <w:name w:val="Заголовок 1 Знак"/>
    <w:basedOn w:val="a0"/>
    <w:link w:val="10"/>
    <w:uiPriority w:val="9"/>
    <w:rsid w:val="00911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2">
    <w:name w:val="Название1"/>
    <w:basedOn w:val="a"/>
    <w:locked/>
    <w:rsid w:val="00DD0C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locked/>
    <w:rsid w:val="00DD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0C2F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locked/>
    <w:rsid w:val="00DD0C2F"/>
    <w:rPr>
      <w:color w:val="0000FF"/>
      <w:u w:val="single"/>
    </w:rPr>
  </w:style>
  <w:style w:type="character" w:customStyle="1" w:styleId="italic">
    <w:name w:val="italic"/>
    <w:basedOn w:val="a0"/>
    <w:locked/>
    <w:rsid w:val="008C6499"/>
  </w:style>
  <w:style w:type="character" w:styleId="ab">
    <w:name w:val="Emphasis"/>
    <w:basedOn w:val="a0"/>
    <w:uiPriority w:val="20"/>
    <w:qFormat/>
    <w:locked/>
    <w:rsid w:val="008C6499"/>
    <w:rPr>
      <w:i/>
      <w:iCs/>
    </w:rPr>
  </w:style>
  <w:style w:type="paragraph" w:styleId="13">
    <w:name w:val="toc 1"/>
    <w:basedOn w:val="a"/>
    <w:next w:val="a"/>
    <w:autoRedefine/>
    <w:uiPriority w:val="39"/>
    <w:unhideWhenUsed/>
    <w:locked/>
    <w:rsid w:val="008D690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locked/>
    <w:rsid w:val="008D6907"/>
    <w:pPr>
      <w:spacing w:after="100"/>
      <w:ind w:left="220"/>
    </w:pPr>
  </w:style>
  <w:style w:type="paragraph" w:styleId="ac">
    <w:name w:val="TOC Heading"/>
    <w:basedOn w:val="10"/>
    <w:next w:val="a"/>
    <w:uiPriority w:val="39"/>
    <w:semiHidden/>
    <w:unhideWhenUsed/>
    <w:qFormat/>
    <w:locked/>
    <w:rsid w:val="008D6907"/>
    <w:pPr>
      <w:outlineLvl w:val="9"/>
    </w:pPr>
  </w:style>
  <w:style w:type="paragraph" w:customStyle="1" w:styleId="1">
    <w:name w:val="Маркированный 1 уровень"/>
    <w:basedOn w:val="a"/>
    <w:next w:val="a"/>
    <w:link w:val="14"/>
    <w:locked/>
    <w:rsid w:val="001414FE"/>
    <w:pPr>
      <w:numPr>
        <w:numId w:val="7"/>
      </w:numPr>
      <w:spacing w:after="0" w:line="240" w:lineRule="auto"/>
      <w:jc w:val="both"/>
    </w:pPr>
    <w:rPr>
      <w:rFonts w:ascii="Tahoma" w:eastAsia="Times New Roman" w:hAnsi="Tahoma" w:cs="Tahoma"/>
      <w:sz w:val="20"/>
      <w:szCs w:val="24"/>
      <w:lang w:eastAsia="ru-RU"/>
    </w:rPr>
  </w:style>
  <w:style w:type="character" w:customStyle="1" w:styleId="14">
    <w:name w:val="Маркированный 1 уровень Знак Знак"/>
    <w:basedOn w:val="a0"/>
    <w:link w:val="1"/>
    <w:rsid w:val="001414FE"/>
    <w:rPr>
      <w:rFonts w:ascii="Tahoma" w:eastAsia="Times New Roman" w:hAnsi="Tahoma" w:cs="Tahoma"/>
      <w:sz w:val="20"/>
      <w:szCs w:val="24"/>
      <w:lang w:eastAsia="ru-RU"/>
    </w:rPr>
  </w:style>
  <w:style w:type="paragraph" w:customStyle="1" w:styleId="ad">
    <w:name w:val="Термин"/>
    <w:basedOn w:val="a"/>
    <w:next w:val="a"/>
    <w:link w:val="ae"/>
    <w:locked/>
    <w:rsid w:val="001414FE"/>
    <w:pPr>
      <w:spacing w:after="0" w:line="240" w:lineRule="auto"/>
      <w:jc w:val="both"/>
    </w:pPr>
    <w:rPr>
      <w:rFonts w:ascii="Tahoma" w:eastAsia="Times New Roman" w:hAnsi="Tahoma" w:cs="Tahoma"/>
      <w:b/>
      <w:i/>
      <w:sz w:val="20"/>
      <w:szCs w:val="24"/>
      <w:lang w:eastAsia="ru-RU"/>
    </w:rPr>
  </w:style>
  <w:style w:type="character" w:customStyle="1" w:styleId="ae">
    <w:name w:val="Термин Знак"/>
    <w:basedOn w:val="a0"/>
    <w:link w:val="ad"/>
    <w:rsid w:val="001414FE"/>
    <w:rPr>
      <w:rFonts w:ascii="Tahoma" w:eastAsia="Times New Roman" w:hAnsi="Tahoma" w:cs="Tahoma"/>
      <w:b/>
      <w:i/>
      <w:sz w:val="20"/>
      <w:szCs w:val="24"/>
      <w:lang w:eastAsia="ru-RU"/>
    </w:rPr>
  </w:style>
  <w:style w:type="paragraph" w:styleId="af">
    <w:name w:val="Document Map"/>
    <w:basedOn w:val="a"/>
    <w:link w:val="af0"/>
    <w:uiPriority w:val="99"/>
    <w:semiHidden/>
    <w:unhideWhenUsed/>
    <w:locked/>
    <w:rsid w:val="00226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22600A"/>
    <w:rPr>
      <w:rFonts w:ascii="Tahoma" w:eastAsia="Calibri" w:hAnsi="Tahoma" w:cs="Tahoma"/>
      <w:sz w:val="16"/>
      <w:szCs w:val="16"/>
    </w:rPr>
  </w:style>
  <w:style w:type="character" w:styleId="af1">
    <w:name w:val="FollowedHyperlink"/>
    <w:basedOn w:val="a0"/>
    <w:uiPriority w:val="99"/>
    <w:semiHidden/>
    <w:unhideWhenUsed/>
    <w:locked/>
    <w:rsid w:val="00885E06"/>
    <w:rPr>
      <w:color w:val="800080" w:themeColor="followedHyperlink"/>
      <w:u w:val="single"/>
    </w:rPr>
  </w:style>
  <w:style w:type="paragraph" w:customStyle="1" w:styleId="15">
    <w:name w:val="МК_Заголовок1"/>
    <w:basedOn w:val="10"/>
    <w:link w:val="16"/>
    <w:qFormat/>
    <w:locked/>
    <w:rsid w:val="00D9196F"/>
    <w:pPr>
      <w:spacing w:before="240" w:after="240" w:line="288" w:lineRule="auto"/>
      <w:jc w:val="both"/>
    </w:pPr>
    <w:rPr>
      <w:rFonts w:ascii="Calibri" w:hAnsi="Calibri" w:cstheme="minorHAnsi"/>
      <w:color w:val="auto"/>
    </w:rPr>
  </w:style>
  <w:style w:type="character" w:customStyle="1" w:styleId="16">
    <w:name w:val="МК_Заголовок1 Знак"/>
    <w:basedOn w:val="11"/>
    <w:link w:val="15"/>
    <w:rsid w:val="00D9196F"/>
    <w:rPr>
      <w:rFonts w:ascii="Calibri" w:eastAsiaTheme="majorEastAsia" w:hAnsi="Calibri" w:cstheme="minorHAnsi"/>
      <w:b/>
      <w:bCs/>
      <w:color w:val="365F91" w:themeColor="accent1" w:themeShade="BF"/>
      <w:sz w:val="28"/>
      <w:szCs w:val="28"/>
    </w:rPr>
  </w:style>
  <w:style w:type="paragraph" w:customStyle="1" w:styleId="22">
    <w:name w:val="МК_Заголовок2"/>
    <w:basedOn w:val="2"/>
    <w:link w:val="23"/>
    <w:qFormat/>
    <w:locked/>
    <w:rsid w:val="00DE2A4D"/>
    <w:pPr>
      <w:spacing w:before="240" w:beforeAutospacing="0" w:after="240" w:afterAutospacing="0" w:line="288" w:lineRule="auto"/>
      <w:jc w:val="both"/>
    </w:pPr>
    <w:rPr>
      <w:rFonts w:ascii="Calibri" w:hAnsi="Calibri" w:cstheme="minorHAnsi"/>
      <w:sz w:val="24"/>
      <w:szCs w:val="24"/>
    </w:rPr>
  </w:style>
  <w:style w:type="paragraph" w:styleId="af2">
    <w:name w:val="header"/>
    <w:basedOn w:val="a"/>
    <w:link w:val="af3"/>
    <w:uiPriority w:val="99"/>
    <w:unhideWhenUsed/>
    <w:locked/>
    <w:rsid w:val="00DA1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3">
    <w:name w:val="МК_Заголовок2 Знак"/>
    <w:basedOn w:val="20"/>
    <w:link w:val="22"/>
    <w:rsid w:val="00DE2A4D"/>
    <w:rPr>
      <w:rFonts w:ascii="Calibri" w:eastAsia="Times New Roman" w:hAnsi="Calibri" w:cstheme="minorHAnsi"/>
      <w:b/>
      <w:bCs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A1709"/>
    <w:rPr>
      <w:rFonts w:ascii="Calibri" w:eastAsia="Calibri" w:hAnsi="Calibri" w:cs="Times New Roman"/>
    </w:rPr>
  </w:style>
  <w:style w:type="paragraph" w:styleId="af4">
    <w:name w:val="footer"/>
    <w:basedOn w:val="a"/>
    <w:link w:val="af5"/>
    <w:uiPriority w:val="99"/>
    <w:unhideWhenUsed/>
    <w:locked/>
    <w:rsid w:val="00DA1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A1709"/>
    <w:rPr>
      <w:rFonts w:ascii="Calibri" w:eastAsia="Calibri" w:hAnsi="Calibri" w:cs="Times New Roman"/>
    </w:rPr>
  </w:style>
  <w:style w:type="paragraph" w:customStyle="1" w:styleId="af6">
    <w:name w:val="МК_Обычный"/>
    <w:basedOn w:val="a"/>
    <w:link w:val="af7"/>
    <w:qFormat/>
    <w:locked/>
    <w:rsid w:val="00626A73"/>
    <w:pPr>
      <w:spacing w:before="120" w:after="120" w:line="288" w:lineRule="auto"/>
      <w:jc w:val="both"/>
    </w:pPr>
    <w:rPr>
      <w:rFonts w:eastAsia="Times New Roman" w:cstheme="minorHAnsi"/>
      <w:lang w:eastAsia="ru-RU"/>
    </w:rPr>
  </w:style>
  <w:style w:type="paragraph" w:customStyle="1" w:styleId="title">
    <w:name w:val="title"/>
    <w:basedOn w:val="a"/>
    <w:locked/>
    <w:rsid w:val="00626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7">
    <w:name w:val="МК_Обычный Знак"/>
    <w:basedOn w:val="a0"/>
    <w:link w:val="af6"/>
    <w:rsid w:val="00626A73"/>
    <w:rPr>
      <w:rFonts w:ascii="Calibri" w:eastAsia="Times New Roman" w:hAnsi="Calibri" w:cstheme="minorHAnsi"/>
      <w:lang w:eastAsia="ru-RU"/>
    </w:rPr>
  </w:style>
  <w:style w:type="paragraph" w:customStyle="1" w:styleId="31">
    <w:name w:val="МК_Заголовок3"/>
    <w:basedOn w:val="3"/>
    <w:link w:val="32"/>
    <w:qFormat/>
    <w:locked/>
    <w:rsid w:val="00A24D30"/>
    <w:rPr>
      <w:rFonts w:asciiTheme="minorHAnsi" w:hAnsiTheme="minorHAnsi" w:cstheme="minorHAnsi"/>
      <w:color w:val="auto"/>
    </w:rPr>
  </w:style>
  <w:style w:type="character" w:customStyle="1" w:styleId="30">
    <w:name w:val="Заголовок 3 Знак"/>
    <w:basedOn w:val="a0"/>
    <w:link w:val="3"/>
    <w:uiPriority w:val="9"/>
    <w:rsid w:val="00A24D3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73D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2">
    <w:name w:val="МК_Заголовок3 Знак"/>
    <w:basedOn w:val="30"/>
    <w:link w:val="31"/>
    <w:rsid w:val="00A24D30"/>
    <w:rPr>
      <w:rFonts w:cstheme="minorHAnsi"/>
    </w:rPr>
  </w:style>
  <w:style w:type="paragraph" w:styleId="33">
    <w:name w:val="toc 3"/>
    <w:basedOn w:val="a"/>
    <w:next w:val="a"/>
    <w:autoRedefine/>
    <w:uiPriority w:val="39"/>
    <w:unhideWhenUsed/>
    <w:locked/>
    <w:rsid w:val="002C74CD"/>
    <w:pPr>
      <w:spacing w:after="100"/>
      <w:ind w:left="440"/>
    </w:pPr>
  </w:style>
  <w:style w:type="paragraph" w:styleId="af8">
    <w:name w:val="caption"/>
    <w:basedOn w:val="a"/>
    <w:next w:val="a"/>
    <w:qFormat/>
    <w:locked/>
    <w:rsid w:val="00765A88"/>
    <w:pPr>
      <w:keepNext/>
      <w:spacing w:before="240" w:after="120" w:line="240" w:lineRule="auto"/>
      <w:jc w:val="center"/>
    </w:pPr>
    <w:rPr>
      <w:rFonts w:ascii="Tahoma" w:eastAsia="Times New Roman" w:hAnsi="Tahoma"/>
      <w:b/>
      <w:sz w:val="24"/>
      <w:szCs w:val="20"/>
    </w:rPr>
  </w:style>
  <w:style w:type="paragraph" w:customStyle="1" w:styleId="af9">
    <w:name w:val="Рис"/>
    <w:next w:val="afa"/>
    <w:link w:val="afb"/>
    <w:locked/>
    <w:rsid w:val="00765A88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c">
    <w:name w:val="Рис Имя"/>
    <w:basedOn w:val="a"/>
    <w:next w:val="af9"/>
    <w:link w:val="afd"/>
    <w:locked/>
    <w:rsid w:val="00765A88"/>
    <w:pPr>
      <w:spacing w:before="240" w:after="360" w:line="288" w:lineRule="auto"/>
      <w:jc w:val="center"/>
    </w:pPr>
    <w:rPr>
      <w:rFonts w:ascii="Tahoma" w:eastAsia="Times New Roman" w:hAnsi="Tahoma"/>
      <w:sz w:val="24"/>
      <w:szCs w:val="20"/>
    </w:rPr>
  </w:style>
  <w:style w:type="paragraph" w:customStyle="1" w:styleId="afa">
    <w:name w:val="Текст пункта"/>
    <w:link w:val="34"/>
    <w:locked/>
    <w:rsid w:val="00765A88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character" w:customStyle="1" w:styleId="34">
    <w:name w:val="Текст пункта Знак3"/>
    <w:basedOn w:val="a0"/>
    <w:link w:val="afa"/>
    <w:rsid w:val="00765A88"/>
    <w:rPr>
      <w:rFonts w:ascii="Tahoma" w:eastAsia="Times New Roman" w:hAnsi="Tahoma" w:cs="Times New Roman"/>
      <w:spacing w:val="2"/>
      <w:sz w:val="24"/>
      <w:szCs w:val="24"/>
    </w:rPr>
  </w:style>
  <w:style w:type="character" w:customStyle="1" w:styleId="afb">
    <w:name w:val="Рис Знак"/>
    <w:basedOn w:val="a0"/>
    <w:link w:val="af9"/>
    <w:locked/>
    <w:rsid w:val="00765A88"/>
    <w:rPr>
      <w:rFonts w:ascii="Tahoma" w:eastAsia="Times New Roman" w:hAnsi="Tahoma" w:cs="Times New Roman"/>
      <w:noProof/>
      <w:sz w:val="24"/>
      <w:szCs w:val="20"/>
      <w:lang w:val="en-US"/>
    </w:rPr>
  </w:style>
  <w:style w:type="character" w:customStyle="1" w:styleId="afd">
    <w:name w:val="Рис Имя Знак"/>
    <w:basedOn w:val="a0"/>
    <w:link w:val="afc"/>
    <w:locked/>
    <w:rsid w:val="00765A88"/>
    <w:rPr>
      <w:rFonts w:ascii="Tahoma" w:eastAsia="Times New Roman" w:hAnsi="Tahoma" w:cs="Times New Roman"/>
      <w:sz w:val="24"/>
      <w:szCs w:val="20"/>
    </w:rPr>
  </w:style>
  <w:style w:type="character" w:customStyle="1" w:styleId="-">
    <w:name w:val="Список- Знак"/>
    <w:basedOn w:val="a0"/>
    <w:link w:val="-0"/>
    <w:locked/>
    <w:rsid w:val="00765A88"/>
    <w:rPr>
      <w:rFonts w:ascii="Tahoma" w:hAnsi="Tahoma" w:cs="Tahoma"/>
      <w:snapToGrid w:val="0"/>
      <w:spacing w:val="2"/>
      <w:sz w:val="24"/>
      <w:szCs w:val="24"/>
    </w:rPr>
  </w:style>
  <w:style w:type="paragraph" w:customStyle="1" w:styleId="-0">
    <w:name w:val="Список-"/>
    <w:link w:val="-"/>
    <w:locked/>
    <w:rsid w:val="00765A88"/>
    <w:pPr>
      <w:tabs>
        <w:tab w:val="num" w:pos="984"/>
      </w:tabs>
      <w:snapToGrid w:val="0"/>
      <w:spacing w:before="60" w:after="60" w:line="288" w:lineRule="auto"/>
      <w:ind w:firstLine="624"/>
    </w:pPr>
    <w:rPr>
      <w:rFonts w:ascii="Tahoma" w:hAnsi="Tahoma" w:cs="Tahoma"/>
      <w:snapToGrid w:val="0"/>
      <w:spacing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1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6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6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9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3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1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174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4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9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5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0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332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6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2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05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5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6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01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7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6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8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4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90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3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8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5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1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5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6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4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9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83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3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8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5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41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5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7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122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6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8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7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9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0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92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9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5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3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1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0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3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0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7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9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27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34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4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58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0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619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7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96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41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6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4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5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30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7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4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2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2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3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D7D40-5171-4C34-8EB2-D829FE5D5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24</Pages>
  <Words>4560</Words>
  <Characters>25997</Characters>
  <Application>Microsoft Office Word</Application>
  <DocSecurity>8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30497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14</cp:revision>
  <dcterms:created xsi:type="dcterms:W3CDTF">2013-04-04T10:34:00Z</dcterms:created>
  <dcterms:modified xsi:type="dcterms:W3CDTF">2013-04-05T07:50:00Z</dcterms:modified>
</cp:coreProperties>
</file>